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89AF5" w14:textId="5603067B" w:rsidR="00663FF3" w:rsidRPr="00E91999" w:rsidRDefault="00E91999" w:rsidP="00663FF3">
      <w:pPr>
        <w:jc w:val="center"/>
        <w:rPr>
          <w:color w:val="FF0000"/>
        </w:rPr>
      </w:pPr>
      <w:r w:rsidRPr="00E91999">
        <w:rPr>
          <w:color w:val="FF0000"/>
        </w:rPr>
        <w:t>Carta Intestata della società</w:t>
      </w:r>
      <w:r w:rsidR="000F0D3E">
        <w:rPr>
          <w:color w:val="FF0000"/>
        </w:rPr>
        <w:t xml:space="preserve"> promotrice</w:t>
      </w:r>
      <w:r w:rsidR="00B3197C">
        <w:rPr>
          <w:color w:val="FF0000"/>
        </w:rPr>
        <w:t xml:space="preserve"> (</w:t>
      </w:r>
      <w:r w:rsidR="0092240B">
        <w:rPr>
          <w:color w:val="FF0000"/>
        </w:rPr>
        <w:t>………………..</w:t>
      </w:r>
      <w:bookmarkStart w:id="0" w:name="_GoBack"/>
      <w:bookmarkEnd w:id="0"/>
      <w:r w:rsidR="00B3197C">
        <w:rPr>
          <w:color w:val="FF0000"/>
        </w:rPr>
        <w:t>)</w:t>
      </w:r>
    </w:p>
    <w:p w14:paraId="1222B746" w14:textId="58DDBB3A" w:rsidR="00663FF3" w:rsidRDefault="00663FF3" w:rsidP="00663FF3">
      <w:pPr>
        <w:jc w:val="center"/>
      </w:pPr>
    </w:p>
    <w:p w14:paraId="657C4A43" w14:textId="0C9CE9B7" w:rsidR="00663FF3" w:rsidRDefault="00663FF3" w:rsidP="00663FF3">
      <w:pPr>
        <w:jc w:val="both"/>
      </w:pPr>
      <w:r>
        <w:t>Il sottoscritto ………………………………………. nato a …………………. Il ……………</w:t>
      </w:r>
      <w:proofErr w:type="gramStart"/>
      <w:r>
        <w:t>…….</w:t>
      </w:r>
      <w:proofErr w:type="gramEnd"/>
      <w:r>
        <w:t>. C.F. …………………… nella sua qualità di legale rappresentante della società …………………</w:t>
      </w:r>
      <w:proofErr w:type="gramStart"/>
      <w:r>
        <w:t>…….</w:t>
      </w:r>
      <w:proofErr w:type="gramEnd"/>
      <w:r>
        <w:t>. promotrice dei lavori e delle espropriazioni</w:t>
      </w:r>
      <w:r w:rsidR="00E91999">
        <w:t>/asservimenti</w:t>
      </w:r>
      <w:r>
        <w:t xml:space="preserve"> relative alla realizzazione …………………………………………………………………… e per </w:t>
      </w:r>
      <w:r w:rsidR="00E91999">
        <w:t>le</w:t>
      </w:r>
      <w:r>
        <w:t xml:space="preserve"> quali si è proceduto alla esecuzione del decreto di esproprio/asservimento n. ……………………………</w:t>
      </w:r>
      <w:proofErr w:type="gramStart"/>
      <w:r>
        <w:t>…….</w:t>
      </w:r>
      <w:proofErr w:type="gramEnd"/>
      <w:r>
        <w:t xml:space="preserve">. del ……………… adottato da …………………………………………………………………… consapevole, ai sensi degli artt. 75 e 76 del DPR 445 del 2000, che </w:t>
      </w:r>
      <w:r w:rsidR="00E91999">
        <w:t xml:space="preserve">le </w:t>
      </w:r>
      <w:r>
        <w:t>dichiarazioni mendaci</w:t>
      </w:r>
      <w:r w:rsidR="00E91999">
        <w:t xml:space="preserve"> e</w:t>
      </w:r>
      <w:r>
        <w:t xml:space="preserve"> la formazione od uso di atti falsi sono puniti ai sensi dell'art. 496 del codice penale e delle leggi speciali in materia,</w:t>
      </w:r>
    </w:p>
    <w:p w14:paraId="4D648A81" w14:textId="6C39E293" w:rsidR="00663FF3" w:rsidRDefault="00663FF3" w:rsidP="00663FF3">
      <w:pPr>
        <w:jc w:val="center"/>
      </w:pPr>
      <w:r>
        <w:t>DICHIARA</w:t>
      </w:r>
    </w:p>
    <w:p w14:paraId="6CB63D75" w14:textId="4CB9DE53" w:rsidR="007225BE" w:rsidRDefault="007225BE" w:rsidP="007225BE">
      <w:pPr>
        <w:jc w:val="both"/>
      </w:pPr>
      <w:r>
        <w:t>- che NON sono state notificate opposizioni di terzi al pagamento della indennità a favore dei beneficiari _________________________________ relative al/ai deposito/i n. _____________________ di cui alla determina/decreto sopra indicata — ai sensi degli artt. 26 e 28 del D.P.R. n. 327/2001;</w:t>
      </w:r>
    </w:p>
    <w:p w14:paraId="48298168" w14:textId="7505E131" w:rsidR="008659A5" w:rsidRDefault="007225BE" w:rsidP="00363763">
      <w:pPr>
        <w:jc w:val="both"/>
      </w:pPr>
      <w:r>
        <w:t>- per le particelle e depositi oggetto della richiesta, l</w:t>
      </w:r>
      <w:r w:rsidR="00363763">
        <w:t>’</w:t>
      </w:r>
      <w:r w:rsidR="00663FF3" w:rsidRPr="00663FF3">
        <w:t>inesistenza di opposizioni sia al decreto di esproprio</w:t>
      </w:r>
      <w:r w:rsidR="00363763">
        <w:t>/ASSERVIMENTO</w:t>
      </w:r>
      <w:r w:rsidR="00663FF3" w:rsidRPr="00663FF3">
        <w:t xml:space="preserve"> sia alla misura e al pagamento dell'indennità che, pertanto</w:t>
      </w:r>
      <w:r w:rsidR="00363763">
        <w:t>,</w:t>
      </w:r>
      <w:r w:rsidR="00663FF3" w:rsidRPr="00663FF3">
        <w:t xml:space="preserve"> è divenuta definitiva rispetto a tutti in osservanza dell'art. 28 comma 1 del D.P.R. 327/2001 e artt. 339 e 356 delle istruzioni sui depositi;</w:t>
      </w:r>
    </w:p>
    <w:sectPr w:rsidR="008659A5" w:rsidSect="00663FF3">
      <w:pgSz w:w="11906" w:h="16838" w:code="9"/>
      <w:pgMar w:top="851" w:right="851" w:bottom="851" w:left="851" w:header="709" w:footer="709" w:gutter="0"/>
      <w:cols w:space="13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F3"/>
    <w:rsid w:val="000F0D3E"/>
    <w:rsid w:val="001F74DD"/>
    <w:rsid w:val="00363763"/>
    <w:rsid w:val="005F0AFE"/>
    <w:rsid w:val="00663FF3"/>
    <w:rsid w:val="007225BE"/>
    <w:rsid w:val="008659A5"/>
    <w:rsid w:val="0092240B"/>
    <w:rsid w:val="00B3197C"/>
    <w:rsid w:val="00E91999"/>
    <w:rsid w:val="00F8117B"/>
    <w:rsid w:val="00F9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1C9"/>
  <w15:chartTrackingRefBased/>
  <w15:docId w15:val="{54AFD3D0-1EA3-4355-944C-65F670F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Zeno</dc:creator>
  <cp:keywords/>
  <dc:description/>
  <cp:lastModifiedBy>Utente</cp:lastModifiedBy>
  <cp:revision>4</cp:revision>
  <dcterms:created xsi:type="dcterms:W3CDTF">2022-02-24T13:45:00Z</dcterms:created>
  <dcterms:modified xsi:type="dcterms:W3CDTF">2023-07-13T09:51:00Z</dcterms:modified>
</cp:coreProperties>
</file>