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DD36" w14:textId="77777777" w:rsidR="00C62F9D" w:rsidRDefault="00AB00CD">
      <w:r>
        <w:rPr>
          <w:noProof/>
        </w:rPr>
        <w:drawing>
          <wp:anchor distT="0" distB="0" distL="0" distR="0" simplePos="0" relativeHeight="18" behindDoc="0" locked="0" layoutInCell="0" allowOverlap="1" wp14:anchorId="2C2C5201" wp14:editId="3B52C6FB">
            <wp:simplePos x="0" y="0"/>
            <wp:positionH relativeFrom="column">
              <wp:posOffset>4963160</wp:posOffset>
            </wp:positionH>
            <wp:positionV relativeFrom="paragraph">
              <wp:posOffset>-106045</wp:posOffset>
            </wp:positionV>
            <wp:extent cx="572770" cy="910590"/>
            <wp:effectExtent l="0" t="0" r="0" b="0"/>
            <wp:wrapNone/>
            <wp:docPr id="1" name="Immagine 1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8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2784" t="-435" r="29311" b="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" behindDoc="0" locked="0" layoutInCell="0" allowOverlap="1" wp14:anchorId="71A8641F" wp14:editId="6415EA67">
            <wp:simplePos x="0" y="0"/>
            <wp:positionH relativeFrom="column">
              <wp:posOffset>434975</wp:posOffset>
            </wp:positionH>
            <wp:positionV relativeFrom="paragraph">
              <wp:posOffset>-31750</wp:posOffset>
            </wp:positionV>
            <wp:extent cx="2232660" cy="583565"/>
            <wp:effectExtent l="0" t="0" r="0" b="0"/>
            <wp:wrapNone/>
            <wp:docPr id="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39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center" w:tblpY="2761"/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"/>
        <w:gridCol w:w="658"/>
        <w:gridCol w:w="1451"/>
        <w:gridCol w:w="125"/>
        <w:gridCol w:w="2556"/>
        <w:gridCol w:w="557"/>
        <w:gridCol w:w="2034"/>
        <w:gridCol w:w="1774"/>
        <w:gridCol w:w="160"/>
        <w:gridCol w:w="160"/>
      </w:tblGrid>
      <w:tr w:rsidR="00C62F9D" w14:paraId="27D7AF8D" w14:textId="77777777">
        <w:trPr>
          <w:trHeight w:val="330"/>
          <w:jc w:val="center"/>
        </w:trPr>
        <w:tc>
          <w:tcPr>
            <w:tcW w:w="162" w:type="dxa"/>
            <w:shd w:val="clear" w:color="000000" w:fill="FFFFFF"/>
            <w:vAlign w:val="bottom"/>
          </w:tcPr>
          <w:p w14:paraId="45AA2BC5" w14:textId="77777777" w:rsidR="00C62F9D" w:rsidRDefault="00C62F9D">
            <w:pPr>
              <w:pStyle w:val="Intestazione"/>
              <w:widowControl w:val="0"/>
            </w:pPr>
          </w:p>
          <w:p w14:paraId="2C5E0586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55" w:type="dxa"/>
            <w:gridSpan w:val="7"/>
            <w:vMerge w:val="restart"/>
            <w:shd w:val="clear" w:color="000000" w:fill="1F497D"/>
            <w:vAlign w:val="center"/>
          </w:tcPr>
          <w:p w14:paraId="2E06C12B" w14:textId="77777777" w:rsidR="00C62F9D" w:rsidRDefault="00AB00CD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CHECK-LIST PER LA VERIFICA PRIMARY EVIDENCE</w:t>
            </w:r>
          </w:p>
          <w:p w14:paraId="542D6024" w14:textId="77777777" w:rsidR="00C62F9D" w:rsidRDefault="00007E7C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M5C1-15</w:t>
            </w:r>
          </w:p>
        </w:tc>
        <w:tc>
          <w:tcPr>
            <w:tcW w:w="160" w:type="dxa"/>
            <w:shd w:val="clear" w:color="000000" w:fill="FFFFFF"/>
            <w:vAlign w:val="bottom"/>
          </w:tcPr>
          <w:p w14:paraId="6BCE36E4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shd w:val="clear" w:color="000000" w:fill="FFFFFF"/>
            <w:vAlign w:val="bottom"/>
          </w:tcPr>
          <w:p w14:paraId="611CC5A8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62F9D" w14:paraId="4A47E8E4" w14:textId="77777777">
        <w:trPr>
          <w:trHeight w:val="300"/>
          <w:jc w:val="center"/>
        </w:trPr>
        <w:tc>
          <w:tcPr>
            <w:tcW w:w="162" w:type="dxa"/>
            <w:shd w:val="clear" w:color="000000" w:fill="FFFFFF"/>
            <w:vAlign w:val="bottom"/>
          </w:tcPr>
          <w:p w14:paraId="18766ED2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55" w:type="dxa"/>
            <w:gridSpan w:val="7"/>
            <w:vMerge/>
            <w:vAlign w:val="center"/>
          </w:tcPr>
          <w:p w14:paraId="1286236B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FFFFFF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shd w:val="clear" w:color="000000" w:fill="FFFFFF"/>
            <w:vAlign w:val="bottom"/>
          </w:tcPr>
          <w:p w14:paraId="3F096B08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shd w:val="clear" w:color="000000" w:fill="FFFFFF"/>
            <w:vAlign w:val="bottom"/>
          </w:tcPr>
          <w:p w14:paraId="675BDD5B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62F9D" w14:paraId="5206001D" w14:textId="77777777">
        <w:trPr>
          <w:trHeight w:val="270"/>
          <w:jc w:val="center"/>
        </w:trPr>
        <w:tc>
          <w:tcPr>
            <w:tcW w:w="162" w:type="dxa"/>
            <w:shd w:val="clear" w:color="000000" w:fill="FFFFFF"/>
            <w:vAlign w:val="center"/>
          </w:tcPr>
          <w:p w14:paraId="43BE3DD5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155" w:type="dxa"/>
            <w:gridSpan w:val="7"/>
            <w:vMerge/>
            <w:vAlign w:val="center"/>
          </w:tcPr>
          <w:p w14:paraId="7456E766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FFFFFF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shd w:val="clear" w:color="000000" w:fill="FFFFFF"/>
            <w:vAlign w:val="bottom"/>
          </w:tcPr>
          <w:p w14:paraId="44F817C9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shd w:val="clear" w:color="000000" w:fill="FFFFFF"/>
            <w:vAlign w:val="bottom"/>
          </w:tcPr>
          <w:p w14:paraId="7CB54ADD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62F9D" w14:paraId="6A7E94EE" w14:textId="77777777">
        <w:trPr>
          <w:trHeight w:val="288"/>
          <w:jc w:val="center"/>
        </w:trPr>
        <w:tc>
          <w:tcPr>
            <w:tcW w:w="162" w:type="dxa"/>
            <w:shd w:val="clear" w:color="000000" w:fill="FFFFFF"/>
            <w:vAlign w:val="bottom"/>
          </w:tcPr>
          <w:p w14:paraId="4B3F2DE1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55" w:type="dxa"/>
            <w:gridSpan w:val="7"/>
            <w:vMerge/>
            <w:vAlign w:val="center"/>
          </w:tcPr>
          <w:p w14:paraId="51CFE64E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FFFFFF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shd w:val="clear" w:color="000000" w:fill="FFFFFF"/>
            <w:vAlign w:val="bottom"/>
          </w:tcPr>
          <w:p w14:paraId="2FC328CF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shd w:val="clear" w:color="000000" w:fill="FFFFFF"/>
            <w:vAlign w:val="bottom"/>
          </w:tcPr>
          <w:p w14:paraId="6D016B4F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62F9D" w14:paraId="631FD865" w14:textId="77777777">
        <w:trPr>
          <w:trHeight w:val="80"/>
          <w:jc w:val="center"/>
        </w:trPr>
        <w:tc>
          <w:tcPr>
            <w:tcW w:w="162" w:type="dxa"/>
            <w:shd w:val="clear" w:color="000000" w:fill="FFFFFF"/>
            <w:vAlign w:val="bottom"/>
          </w:tcPr>
          <w:p w14:paraId="15246992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55" w:type="dxa"/>
            <w:gridSpan w:val="7"/>
            <w:vMerge/>
            <w:vAlign w:val="center"/>
          </w:tcPr>
          <w:p w14:paraId="30F2CA3A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FFFFFF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shd w:val="clear" w:color="000000" w:fill="FFFFFF"/>
            <w:vAlign w:val="bottom"/>
          </w:tcPr>
          <w:p w14:paraId="6D44D1C8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shd w:val="clear" w:color="000000" w:fill="FFFFFF"/>
            <w:vAlign w:val="bottom"/>
          </w:tcPr>
          <w:p w14:paraId="0430E723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62F9D" w14:paraId="099BD336" w14:textId="77777777">
        <w:trPr>
          <w:trHeight w:val="288"/>
          <w:jc w:val="center"/>
        </w:trPr>
        <w:tc>
          <w:tcPr>
            <w:tcW w:w="162" w:type="dxa"/>
            <w:shd w:val="clear" w:color="000000" w:fill="FFFFFF"/>
            <w:vAlign w:val="bottom"/>
          </w:tcPr>
          <w:p w14:paraId="57BD7AC0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658" w:type="dxa"/>
            <w:shd w:val="clear" w:color="000000" w:fill="FFFFFF"/>
            <w:vAlign w:val="bottom"/>
          </w:tcPr>
          <w:p w14:paraId="1B1AEC59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6" w:type="dxa"/>
            <w:gridSpan w:val="2"/>
            <w:shd w:val="clear" w:color="000000" w:fill="FFFFFF"/>
            <w:vAlign w:val="bottom"/>
          </w:tcPr>
          <w:p w14:paraId="72E9C894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6" w:type="dxa"/>
            <w:shd w:val="clear" w:color="000000" w:fill="FFFFFF"/>
            <w:vAlign w:val="bottom"/>
          </w:tcPr>
          <w:p w14:paraId="0DC0C317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7" w:type="dxa"/>
            <w:shd w:val="clear" w:color="000000" w:fill="FFFFFF"/>
            <w:vAlign w:val="bottom"/>
          </w:tcPr>
          <w:p w14:paraId="3708FD6E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34" w:type="dxa"/>
            <w:shd w:val="clear" w:color="000000" w:fill="FFFFFF"/>
            <w:vAlign w:val="bottom"/>
          </w:tcPr>
          <w:p w14:paraId="6EEF4803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74" w:type="dxa"/>
            <w:shd w:val="clear" w:color="000000" w:fill="FFFFFF"/>
            <w:vAlign w:val="bottom"/>
          </w:tcPr>
          <w:p w14:paraId="6CAAA03C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0" w:type="dxa"/>
            <w:shd w:val="clear" w:color="000000" w:fill="FFFFFF"/>
            <w:vAlign w:val="bottom"/>
          </w:tcPr>
          <w:p w14:paraId="68D21575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shd w:val="clear" w:color="000000" w:fill="FFFFFF"/>
            <w:vAlign w:val="bottom"/>
          </w:tcPr>
          <w:p w14:paraId="5E8E067D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62F9D" w14:paraId="58886253" w14:textId="77777777">
        <w:trPr>
          <w:trHeight w:val="564"/>
          <w:jc w:val="center"/>
        </w:trPr>
        <w:tc>
          <w:tcPr>
            <w:tcW w:w="162" w:type="dxa"/>
            <w:tcBorders>
              <w:right w:val="single" w:sz="2" w:space="0" w:color="000000"/>
            </w:tcBorders>
            <w:shd w:val="clear" w:color="000000" w:fill="FFFFFF"/>
            <w:vAlign w:val="bottom"/>
          </w:tcPr>
          <w:p w14:paraId="3A028460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1F497D"/>
            <w:vAlign w:val="center"/>
          </w:tcPr>
          <w:p w14:paraId="0D9D34D7" w14:textId="77777777" w:rsidR="00C62F9D" w:rsidRDefault="00AB00CD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Anagrafica dell’Ufficio che esegue il controllo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000000" w:fill="FFFFFF"/>
            <w:vAlign w:val="bottom"/>
          </w:tcPr>
          <w:p w14:paraId="6300C70A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shd w:val="clear" w:color="000000" w:fill="FFFFFF"/>
            <w:vAlign w:val="bottom"/>
          </w:tcPr>
          <w:p w14:paraId="2FE0A78C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62F9D" w14:paraId="6DC8CF6C" w14:textId="77777777">
        <w:trPr>
          <w:trHeight w:val="555"/>
          <w:jc w:val="center"/>
        </w:trPr>
        <w:tc>
          <w:tcPr>
            <w:tcW w:w="162" w:type="dxa"/>
            <w:shd w:val="clear" w:color="000000" w:fill="FFFFFF"/>
            <w:vAlign w:val="bottom"/>
          </w:tcPr>
          <w:p w14:paraId="0330FA66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1F497D"/>
            <w:vAlign w:val="center"/>
          </w:tcPr>
          <w:p w14:paraId="0902D248" w14:textId="77777777" w:rsidR="00C62F9D" w:rsidRDefault="00AB00CD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 xml:space="preserve">Nome Amministrazione </w:t>
            </w:r>
          </w:p>
        </w:tc>
        <w:tc>
          <w:tcPr>
            <w:tcW w:w="70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49C29D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 </w:t>
            </w:r>
            <w:r w:rsidR="00007E7C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Regione xxxxx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000000" w:fill="FFFFFF"/>
            <w:vAlign w:val="bottom"/>
          </w:tcPr>
          <w:p w14:paraId="44BBE32F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shd w:val="clear" w:color="000000" w:fill="FFFFFF"/>
            <w:vAlign w:val="bottom"/>
          </w:tcPr>
          <w:p w14:paraId="77074AAD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62F9D" w14:paraId="687368A7" w14:textId="77777777">
        <w:trPr>
          <w:trHeight w:val="555"/>
          <w:jc w:val="center"/>
        </w:trPr>
        <w:tc>
          <w:tcPr>
            <w:tcW w:w="162" w:type="dxa"/>
            <w:shd w:val="clear" w:color="000000" w:fill="FFFFFF"/>
            <w:vAlign w:val="bottom"/>
          </w:tcPr>
          <w:p w14:paraId="4BCA56BF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1F497D"/>
            <w:vAlign w:val="center"/>
          </w:tcPr>
          <w:p w14:paraId="2C6EC89C" w14:textId="77777777" w:rsidR="00C62F9D" w:rsidRDefault="00007E7C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Ufficio competente</w:t>
            </w:r>
          </w:p>
        </w:tc>
        <w:tc>
          <w:tcPr>
            <w:tcW w:w="70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12DFBD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 xml:space="preserve">Ufficio </w:t>
            </w:r>
            <w:r w:rsidR="00007E7C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xxxxxx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000000" w:fill="FFFFFF"/>
            <w:vAlign w:val="bottom"/>
          </w:tcPr>
          <w:p w14:paraId="3C1E320C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0" w:type="dxa"/>
            <w:shd w:val="clear" w:color="000000" w:fill="FFFFFF"/>
            <w:vAlign w:val="bottom"/>
          </w:tcPr>
          <w:p w14:paraId="6D72CEC6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C62F9D" w14:paraId="669D9CD6" w14:textId="77777777">
        <w:trPr>
          <w:trHeight w:val="555"/>
          <w:jc w:val="center"/>
        </w:trPr>
        <w:tc>
          <w:tcPr>
            <w:tcW w:w="162" w:type="dxa"/>
            <w:shd w:val="clear" w:color="000000" w:fill="FFFFFF"/>
            <w:vAlign w:val="bottom"/>
          </w:tcPr>
          <w:p w14:paraId="2E82D012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1F497D"/>
            <w:vAlign w:val="center"/>
          </w:tcPr>
          <w:p w14:paraId="6B75109D" w14:textId="77777777" w:rsidR="00C62F9D" w:rsidRDefault="00AB00CD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 xml:space="preserve">Nome Referente del controllo </w:t>
            </w:r>
          </w:p>
        </w:tc>
        <w:tc>
          <w:tcPr>
            <w:tcW w:w="70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0B3B38" w14:textId="551D2E6D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 </w:t>
            </w:r>
            <w:r w:rsidR="00007E7C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Xxxx N.B</w:t>
            </w:r>
            <w:r w:rsidR="00007E7C" w:rsidRPr="00007E7C">
              <w:rPr>
                <w:rFonts w:ascii="Garamond" w:eastAsia="Times New Roman" w:hAnsi="Garamond" w:cstheme="minorHAnsi"/>
                <w:i/>
                <w:iCs/>
                <w:sz w:val="24"/>
                <w:szCs w:val="24"/>
                <w:lang w:eastAsia="it-IT"/>
              </w:rPr>
              <w:t xml:space="preserve">. </w:t>
            </w:r>
            <w:proofErr w:type="gramStart"/>
            <w:r w:rsidR="00007E7C" w:rsidRPr="00C01B14">
              <w:rPr>
                <w:rFonts w:ascii="Garamond" w:eastAsia="Times New Roman" w:hAnsi="Garamond" w:cstheme="minorHAnsi"/>
                <w:i/>
                <w:iCs/>
                <w:color w:val="FF0000"/>
                <w:sz w:val="24"/>
                <w:szCs w:val="24"/>
                <w:lang w:eastAsia="it-IT"/>
              </w:rPr>
              <w:t>E’</w:t>
            </w:r>
            <w:proofErr w:type="gramEnd"/>
            <w:r w:rsidR="00007E7C" w:rsidRPr="00C01B14">
              <w:rPr>
                <w:rFonts w:ascii="Garamond" w:eastAsia="Times New Roman" w:hAnsi="Garamond" w:cstheme="minorHAnsi"/>
                <w:i/>
                <w:iCs/>
                <w:color w:val="FF0000"/>
                <w:sz w:val="24"/>
                <w:szCs w:val="24"/>
                <w:lang w:eastAsia="it-IT"/>
              </w:rPr>
              <w:t xml:space="preserve"> necessario un apposito ordine di servizio</w:t>
            </w:r>
            <w:r w:rsidRPr="00C01B14">
              <w:rPr>
                <w:rFonts w:ascii="Garamond" w:eastAsia="Times New Roman" w:hAnsi="Garamond" w:cstheme="minorHAnsi"/>
                <w:i/>
                <w:iCs/>
                <w:color w:val="FF0000"/>
                <w:sz w:val="24"/>
                <w:szCs w:val="24"/>
                <w:lang w:eastAsia="it-IT"/>
              </w:rPr>
              <w:t xml:space="preserve"> </w:t>
            </w:r>
            <w:r w:rsidR="00954729" w:rsidRPr="00C01B14">
              <w:rPr>
                <w:rFonts w:ascii="Garamond" w:eastAsia="Times New Roman" w:hAnsi="Garamond" w:cstheme="minorHAnsi"/>
                <w:i/>
                <w:iCs/>
                <w:color w:val="FF0000"/>
                <w:sz w:val="24"/>
                <w:szCs w:val="24"/>
                <w:lang w:eastAsia="it-IT"/>
              </w:rPr>
              <w:t>che assicuri l’indipendenza funzionale tra controllo e programmazione/gestione.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000000" w:fill="FFFFFF"/>
            <w:vAlign w:val="bottom"/>
          </w:tcPr>
          <w:p w14:paraId="1AEB8147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57CB4188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2B9DD5D9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shd w:val="clear" w:color="000000" w:fill="FFFFFF"/>
            <w:vAlign w:val="bottom"/>
          </w:tcPr>
          <w:p w14:paraId="6121BEB2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62F9D" w14:paraId="7E67FA98" w14:textId="77777777">
        <w:trPr>
          <w:trHeight w:val="564"/>
          <w:jc w:val="center"/>
        </w:trPr>
        <w:tc>
          <w:tcPr>
            <w:tcW w:w="162" w:type="dxa"/>
            <w:shd w:val="clear" w:color="000000" w:fill="FFFFFF"/>
            <w:vAlign w:val="bottom"/>
          </w:tcPr>
          <w:p w14:paraId="4796A658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65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9784752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76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6550E53" w14:textId="77777777" w:rsidR="00C62F9D" w:rsidRDefault="00C62F9D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55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813519B" w14:textId="77777777" w:rsidR="00C62F9D" w:rsidRDefault="00C62F9D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</w:p>
        </w:tc>
        <w:tc>
          <w:tcPr>
            <w:tcW w:w="55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82E7DC6" w14:textId="77777777" w:rsidR="00C62F9D" w:rsidRDefault="00C62F9D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03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A9C064C" w14:textId="77777777" w:rsidR="00C62F9D" w:rsidRDefault="00C62F9D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77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EAA64B5" w14:textId="77777777" w:rsidR="00C62F9D" w:rsidRDefault="00C62F9D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shd w:val="clear" w:color="000000" w:fill="FFFFFF"/>
            <w:vAlign w:val="bottom"/>
          </w:tcPr>
          <w:p w14:paraId="29E63817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shd w:val="clear" w:color="000000" w:fill="FFFFFF"/>
            <w:vAlign w:val="bottom"/>
          </w:tcPr>
          <w:p w14:paraId="00029703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62F9D" w14:paraId="299FF559" w14:textId="77777777">
        <w:trPr>
          <w:trHeight w:val="564"/>
          <w:jc w:val="center"/>
        </w:trPr>
        <w:tc>
          <w:tcPr>
            <w:tcW w:w="162" w:type="dxa"/>
            <w:tcBorders>
              <w:right w:val="single" w:sz="2" w:space="0" w:color="000000"/>
            </w:tcBorders>
            <w:shd w:val="clear" w:color="000000" w:fill="FFFFFF"/>
            <w:vAlign w:val="bottom"/>
          </w:tcPr>
          <w:p w14:paraId="76059560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1F497D"/>
            <w:vAlign w:val="center"/>
          </w:tcPr>
          <w:p w14:paraId="4F406AC0" w14:textId="77777777" w:rsidR="00C62F9D" w:rsidRDefault="00AB00CD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Anagrafica Progetto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000000" w:fill="FFFFFF"/>
            <w:vAlign w:val="bottom"/>
          </w:tcPr>
          <w:p w14:paraId="754C30B9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shd w:val="clear" w:color="000000" w:fill="FFFFFF"/>
            <w:vAlign w:val="bottom"/>
          </w:tcPr>
          <w:p w14:paraId="06F61568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62F9D" w14:paraId="225BEFC1" w14:textId="77777777">
        <w:trPr>
          <w:trHeight w:val="567"/>
          <w:jc w:val="center"/>
        </w:trPr>
        <w:tc>
          <w:tcPr>
            <w:tcW w:w="162" w:type="dxa"/>
            <w:tcBorders>
              <w:right w:val="single" w:sz="2" w:space="0" w:color="000000"/>
            </w:tcBorders>
            <w:shd w:val="clear" w:color="000000" w:fill="FFFFFF"/>
            <w:vAlign w:val="bottom"/>
          </w:tcPr>
          <w:p w14:paraId="78942481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1F497D"/>
            <w:vAlign w:val="center"/>
          </w:tcPr>
          <w:p w14:paraId="66496C83" w14:textId="77777777" w:rsidR="00C62F9D" w:rsidRDefault="00AB00CD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Missione</w:t>
            </w:r>
          </w:p>
        </w:tc>
        <w:tc>
          <w:tcPr>
            <w:tcW w:w="70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D4BCFA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5 – Inclusione e Coesione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000000" w:fill="FFFFFF"/>
            <w:vAlign w:val="bottom"/>
          </w:tcPr>
          <w:p w14:paraId="61627F10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0" w:type="dxa"/>
            <w:shd w:val="clear" w:color="000000" w:fill="FFFFFF"/>
            <w:vAlign w:val="bottom"/>
          </w:tcPr>
          <w:p w14:paraId="1AB16427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C62F9D" w14:paraId="37A850A5" w14:textId="77777777">
        <w:trPr>
          <w:trHeight w:val="567"/>
          <w:jc w:val="center"/>
        </w:trPr>
        <w:tc>
          <w:tcPr>
            <w:tcW w:w="162" w:type="dxa"/>
            <w:tcBorders>
              <w:right w:val="single" w:sz="2" w:space="0" w:color="000000"/>
            </w:tcBorders>
            <w:shd w:val="clear" w:color="000000" w:fill="FFFFFF"/>
            <w:vAlign w:val="bottom"/>
          </w:tcPr>
          <w:p w14:paraId="3C0992CF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1F497D"/>
            <w:vAlign w:val="center"/>
          </w:tcPr>
          <w:p w14:paraId="5651E4EB" w14:textId="77777777" w:rsidR="00C62F9D" w:rsidRDefault="00AB00CD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70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C7DD6C" w14:textId="77777777" w:rsidR="00C62F9D" w:rsidRDefault="00007E7C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1 – Politiche per il lavoro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000000" w:fill="FFFFFF"/>
            <w:vAlign w:val="bottom"/>
          </w:tcPr>
          <w:p w14:paraId="748627BC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0" w:type="dxa"/>
            <w:shd w:val="clear" w:color="000000" w:fill="FFFFFF"/>
            <w:vAlign w:val="bottom"/>
          </w:tcPr>
          <w:p w14:paraId="59AF5DA4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C62F9D" w14:paraId="176CFEC2" w14:textId="77777777">
        <w:trPr>
          <w:trHeight w:val="567"/>
          <w:jc w:val="center"/>
        </w:trPr>
        <w:tc>
          <w:tcPr>
            <w:tcW w:w="162" w:type="dxa"/>
            <w:tcBorders>
              <w:right w:val="single" w:sz="2" w:space="0" w:color="000000"/>
            </w:tcBorders>
            <w:shd w:val="clear" w:color="000000" w:fill="FFFFFF"/>
            <w:vAlign w:val="bottom"/>
          </w:tcPr>
          <w:p w14:paraId="4F2A8B47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1F497D"/>
            <w:vAlign w:val="center"/>
          </w:tcPr>
          <w:p w14:paraId="2E2E0B9E" w14:textId="77777777" w:rsidR="00C62F9D" w:rsidRDefault="00AB00CD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Misura correlata</w:t>
            </w:r>
          </w:p>
        </w:tc>
        <w:tc>
          <w:tcPr>
            <w:tcW w:w="70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808AA9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 Investimento 1.</w:t>
            </w:r>
            <w:r w:rsidR="00007E7C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4</w:t>
            </w:r>
            <w:r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 xml:space="preserve"> – </w:t>
            </w:r>
            <w:r w:rsidR="00007E7C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Sistema Duale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000000" w:fill="FFFFFF"/>
            <w:vAlign w:val="bottom"/>
          </w:tcPr>
          <w:p w14:paraId="59543C33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shd w:val="clear" w:color="000000" w:fill="FFFFFF"/>
            <w:vAlign w:val="bottom"/>
          </w:tcPr>
          <w:p w14:paraId="0F966352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62F9D" w14:paraId="629B3882" w14:textId="77777777">
        <w:trPr>
          <w:trHeight w:val="567"/>
          <w:jc w:val="center"/>
        </w:trPr>
        <w:tc>
          <w:tcPr>
            <w:tcW w:w="162" w:type="dxa"/>
            <w:tcBorders>
              <w:right w:val="single" w:sz="2" w:space="0" w:color="000000"/>
            </w:tcBorders>
            <w:shd w:val="clear" w:color="000000" w:fill="FFFFFF"/>
            <w:vAlign w:val="bottom"/>
          </w:tcPr>
          <w:p w14:paraId="4B761445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1F497D"/>
            <w:vAlign w:val="center"/>
          </w:tcPr>
          <w:p w14:paraId="0BF472F6" w14:textId="77777777" w:rsidR="00C62F9D" w:rsidRDefault="00AB00CD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 xml:space="preserve">Denominazione </w:t>
            </w:r>
            <w:r>
              <w:rPr>
                <w:rFonts w:ascii="Garamond" w:eastAsia="Times New Roman" w:hAnsi="Garamond" w:cstheme="minorHAnsi"/>
                <w:b/>
                <w:bCs/>
                <w:i/>
                <w:color w:val="FFFFFF"/>
                <w:sz w:val="24"/>
                <w:szCs w:val="24"/>
                <w:lang w:eastAsia="it-IT"/>
              </w:rPr>
              <w:t>Milestone/Target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0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EAFD51" w14:textId="77777777" w:rsidR="00C62F9D" w:rsidRPr="00007E7C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 xml:space="preserve"> M5C</w:t>
            </w:r>
            <w:r w:rsidR="00007E7C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1</w:t>
            </w:r>
            <w:r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-</w:t>
            </w:r>
            <w:r w:rsidR="00007E7C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15</w:t>
            </w:r>
            <w:r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 xml:space="preserve"> </w:t>
            </w:r>
            <w:r w:rsidR="00E41B9A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–</w:t>
            </w:r>
            <w:r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 xml:space="preserve"> </w:t>
            </w:r>
            <w:r w:rsidR="00E41B9A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Persone che hanno partecipato al sistema duale e ottenuto la relativa certificazione nel quinquennio 2021 - 2025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000000" w:fill="FFFFFF"/>
            <w:vAlign w:val="bottom"/>
          </w:tcPr>
          <w:p w14:paraId="4104DDE0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shd w:val="clear" w:color="000000" w:fill="FFFFFF"/>
            <w:vAlign w:val="bottom"/>
          </w:tcPr>
          <w:p w14:paraId="72C09EDB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62F9D" w14:paraId="5DCEAED0" w14:textId="77777777">
        <w:trPr>
          <w:trHeight w:val="323"/>
          <w:jc w:val="center"/>
        </w:trPr>
        <w:tc>
          <w:tcPr>
            <w:tcW w:w="162" w:type="dxa"/>
            <w:tcBorders>
              <w:right w:val="single" w:sz="2" w:space="0" w:color="000000"/>
            </w:tcBorders>
            <w:shd w:val="clear" w:color="000000" w:fill="FFFFFF"/>
            <w:vAlign w:val="bottom"/>
          </w:tcPr>
          <w:p w14:paraId="77D3C44A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21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1F497D"/>
            <w:vAlign w:val="center"/>
          </w:tcPr>
          <w:p w14:paraId="121E4EC2" w14:textId="77777777" w:rsidR="00C62F9D" w:rsidRDefault="00AB00CD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Modalità di attuazione</w:t>
            </w:r>
          </w:p>
        </w:tc>
        <w:tc>
          <w:tcPr>
            <w:tcW w:w="70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C03654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sz w:val="24"/>
                <w:szCs w:val="24"/>
                <w:highlight w:val="black"/>
                <w:lang w:eastAsia="it-IT"/>
              </w:rPr>
              <w:t>□</w:t>
            </w:r>
            <w:r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 xml:space="preserve"> Regia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000000" w:fill="FFFFFF"/>
            <w:vAlign w:val="bottom"/>
          </w:tcPr>
          <w:p w14:paraId="7BF103C9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0" w:type="dxa"/>
            <w:shd w:val="clear" w:color="000000" w:fill="FFFFFF"/>
            <w:vAlign w:val="bottom"/>
          </w:tcPr>
          <w:p w14:paraId="682B3CF7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C62F9D" w14:paraId="574EC250" w14:textId="77777777">
        <w:trPr>
          <w:trHeight w:val="427"/>
          <w:jc w:val="center"/>
        </w:trPr>
        <w:tc>
          <w:tcPr>
            <w:tcW w:w="162" w:type="dxa"/>
            <w:tcBorders>
              <w:right w:val="single" w:sz="2" w:space="0" w:color="000000"/>
            </w:tcBorders>
            <w:shd w:val="clear" w:color="000000" w:fill="FFFFFF"/>
            <w:vAlign w:val="bottom"/>
          </w:tcPr>
          <w:p w14:paraId="5D154EA8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210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1F497D"/>
            <w:vAlign w:val="center"/>
          </w:tcPr>
          <w:p w14:paraId="15776EDB" w14:textId="77777777" w:rsidR="00C62F9D" w:rsidRDefault="00C62F9D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</w:p>
        </w:tc>
        <w:tc>
          <w:tcPr>
            <w:tcW w:w="70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E489A6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□ Titolarità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000000" w:fill="FFFFFF"/>
            <w:vAlign w:val="bottom"/>
          </w:tcPr>
          <w:p w14:paraId="578160B9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0" w:type="dxa"/>
            <w:shd w:val="clear" w:color="000000" w:fill="FFFFFF"/>
            <w:vAlign w:val="bottom"/>
          </w:tcPr>
          <w:p w14:paraId="1968749F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C62F9D" w14:paraId="6ADE82C4" w14:textId="77777777">
        <w:trPr>
          <w:trHeight w:val="567"/>
          <w:jc w:val="center"/>
        </w:trPr>
        <w:tc>
          <w:tcPr>
            <w:tcW w:w="162" w:type="dxa"/>
            <w:tcBorders>
              <w:right w:val="single" w:sz="2" w:space="0" w:color="000000"/>
            </w:tcBorders>
            <w:shd w:val="clear" w:color="000000" w:fill="FFFFFF"/>
            <w:vAlign w:val="bottom"/>
          </w:tcPr>
          <w:p w14:paraId="03816D01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1F497D"/>
            <w:vAlign w:val="center"/>
          </w:tcPr>
          <w:p w14:paraId="173F6F18" w14:textId="77777777" w:rsidR="00C62F9D" w:rsidRDefault="00AB00CD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Soggetto Attuatore</w:t>
            </w:r>
          </w:p>
        </w:tc>
        <w:tc>
          <w:tcPr>
            <w:tcW w:w="70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95BA3E" w14:textId="77777777" w:rsidR="00C62F9D" w:rsidRDefault="00007E7C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Regione xxxx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000000" w:fill="FFFFFF"/>
            <w:vAlign w:val="bottom"/>
          </w:tcPr>
          <w:p w14:paraId="4616C426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  <w:p w14:paraId="726FC7BC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0" w:type="dxa"/>
            <w:shd w:val="clear" w:color="000000" w:fill="FFFFFF"/>
            <w:vAlign w:val="bottom"/>
          </w:tcPr>
          <w:p w14:paraId="454E60A5" w14:textId="77777777" w:rsidR="00C62F9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A4F82" w14:paraId="2F5ABEA0" w14:textId="77777777">
        <w:trPr>
          <w:trHeight w:val="567"/>
          <w:jc w:val="center"/>
        </w:trPr>
        <w:tc>
          <w:tcPr>
            <w:tcW w:w="162" w:type="dxa"/>
            <w:tcBorders>
              <w:right w:val="single" w:sz="2" w:space="0" w:color="000000"/>
            </w:tcBorders>
            <w:shd w:val="clear" w:color="000000" w:fill="FFFFFF"/>
            <w:vAlign w:val="bottom"/>
          </w:tcPr>
          <w:p w14:paraId="3483C6C3" w14:textId="77777777" w:rsidR="00BA4F82" w:rsidRDefault="00BA4F82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1F497D"/>
            <w:vAlign w:val="center"/>
          </w:tcPr>
          <w:p w14:paraId="3E6D00AE" w14:textId="3196DC4C" w:rsidR="00BA4F82" w:rsidRPr="00E65933" w:rsidRDefault="00BA4F82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6D5FD5">
              <w:rPr>
                <w:rFonts w:ascii="Garamond" w:eastAsia="Times New Roman" w:hAnsi="Garamond" w:cstheme="minorHAnsi"/>
                <w:b/>
                <w:bCs/>
                <w:color w:val="FFFFFF" w:themeColor="background1"/>
                <w:sz w:val="24"/>
                <w:szCs w:val="24"/>
                <w:lang w:eastAsia="it-IT"/>
              </w:rPr>
              <w:t>CUP</w:t>
            </w:r>
          </w:p>
        </w:tc>
        <w:tc>
          <w:tcPr>
            <w:tcW w:w="70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BFE4E1" w14:textId="4A59C4FF" w:rsidR="00BA4F82" w:rsidRPr="0040619F" w:rsidRDefault="00C01B14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  <w:r w:rsidRPr="0040619F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CUP elencati nel documento allegato TRACCIATO RELEVANT DUALE del ………</w:t>
            </w:r>
            <w:proofErr w:type="gramStart"/>
            <w:r w:rsidRPr="0040619F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……</w:t>
            </w:r>
            <w:r w:rsidR="000B6311" w:rsidRPr="0040619F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.</w:t>
            </w:r>
            <w:proofErr w:type="gramEnd"/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000000" w:fill="FFFFFF"/>
            <w:vAlign w:val="bottom"/>
          </w:tcPr>
          <w:p w14:paraId="3ABC8B7E" w14:textId="77777777" w:rsidR="00BA4F82" w:rsidRDefault="00BA4F82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0" w:type="dxa"/>
            <w:shd w:val="clear" w:color="000000" w:fill="FFFFFF"/>
            <w:vAlign w:val="bottom"/>
          </w:tcPr>
          <w:p w14:paraId="6E402F12" w14:textId="77777777" w:rsidR="00BA4F82" w:rsidRDefault="00BA4F82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C62F9D" w14:paraId="07915E81" w14:textId="77777777">
        <w:trPr>
          <w:trHeight w:val="567"/>
          <w:jc w:val="center"/>
        </w:trPr>
        <w:tc>
          <w:tcPr>
            <w:tcW w:w="162" w:type="dxa"/>
            <w:tcBorders>
              <w:right w:val="single" w:sz="2" w:space="0" w:color="000000"/>
            </w:tcBorders>
            <w:shd w:val="clear" w:color="000000" w:fill="FFFFFF"/>
            <w:vAlign w:val="bottom"/>
          </w:tcPr>
          <w:p w14:paraId="754B7776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1F497D"/>
            <w:vAlign w:val="center"/>
          </w:tcPr>
          <w:p w14:paraId="6B32D72F" w14:textId="7E05F7FA" w:rsidR="00E65933" w:rsidRPr="00E65933" w:rsidRDefault="00CE383F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6D5FD5">
              <w:rPr>
                <w:rFonts w:ascii="Garamond" w:eastAsia="Times New Roman" w:hAnsi="Garamond" w:cstheme="minorHAnsi"/>
                <w:b/>
                <w:bCs/>
                <w:color w:val="F2F2F2" w:themeColor="background1" w:themeShade="F2"/>
                <w:sz w:val="24"/>
                <w:szCs w:val="24"/>
                <w:lang w:eastAsia="it-IT"/>
              </w:rPr>
              <w:t>Progetto/</w:t>
            </w:r>
            <w:r w:rsidR="00537F01" w:rsidRPr="006D5FD5">
              <w:rPr>
                <w:rFonts w:ascii="Garamond" w:eastAsia="Times New Roman" w:hAnsi="Garamond" w:cstheme="minorHAnsi"/>
                <w:b/>
                <w:bCs/>
                <w:color w:val="F2F2F2" w:themeColor="background1" w:themeShade="F2"/>
                <w:sz w:val="24"/>
                <w:szCs w:val="24"/>
                <w:lang w:eastAsia="it-IT"/>
              </w:rPr>
              <w:t>C</w:t>
            </w:r>
            <w:r w:rsidRPr="006D5FD5">
              <w:rPr>
                <w:rFonts w:ascii="Garamond" w:eastAsia="Times New Roman" w:hAnsi="Garamond" w:cstheme="minorHAnsi"/>
                <w:b/>
                <w:bCs/>
                <w:color w:val="F2F2F2" w:themeColor="background1" w:themeShade="F2"/>
                <w:sz w:val="24"/>
                <w:szCs w:val="24"/>
                <w:lang w:eastAsia="it-IT"/>
              </w:rPr>
              <w:t xml:space="preserve">orso/ </w:t>
            </w:r>
            <w:r w:rsidR="00E65933" w:rsidRPr="006D5FD5">
              <w:rPr>
                <w:rFonts w:ascii="Garamond" w:eastAsia="Times New Roman" w:hAnsi="Garamond" w:cstheme="minorHAnsi"/>
                <w:b/>
                <w:bCs/>
                <w:color w:val="F2F2F2" w:themeColor="background1" w:themeShade="F2"/>
                <w:sz w:val="24"/>
                <w:szCs w:val="24"/>
                <w:lang w:eastAsia="it-IT"/>
              </w:rPr>
              <w:t>Soggetto erogatore</w:t>
            </w:r>
            <w:r w:rsidR="00F25EEC" w:rsidRPr="006D5FD5">
              <w:rPr>
                <w:rFonts w:ascii="Garamond" w:eastAsia="Times New Roman" w:hAnsi="Garamond" w:cstheme="minorHAnsi"/>
                <w:b/>
                <w:bCs/>
                <w:color w:val="F2F2F2" w:themeColor="background1" w:themeShade="F2"/>
                <w:sz w:val="24"/>
                <w:szCs w:val="24"/>
                <w:lang w:eastAsia="it-IT"/>
              </w:rPr>
              <w:t xml:space="preserve"> e </w:t>
            </w:r>
            <w:r w:rsidR="005C10AA" w:rsidRPr="006D5FD5">
              <w:rPr>
                <w:rFonts w:ascii="Garamond" w:eastAsia="Times New Roman" w:hAnsi="Garamond" w:cstheme="minorHAnsi"/>
                <w:b/>
                <w:bCs/>
                <w:color w:val="F2F2F2" w:themeColor="background1" w:themeShade="F2"/>
                <w:sz w:val="24"/>
                <w:szCs w:val="24"/>
                <w:lang w:eastAsia="it-IT"/>
              </w:rPr>
              <w:t>anno formativo</w:t>
            </w:r>
            <w:r w:rsidRPr="006D5FD5">
              <w:rPr>
                <w:rFonts w:ascii="Garamond" w:eastAsia="Times New Roman" w:hAnsi="Garamond" w:cstheme="minorHAnsi"/>
                <w:b/>
                <w:bCs/>
                <w:color w:val="F2F2F2" w:themeColor="background1" w:themeShade="F2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0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7626E1" w14:textId="5BFD1841" w:rsidR="00C62F9D" w:rsidRPr="00740E30" w:rsidRDefault="00C01B14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  <w:r w:rsidRPr="0040619F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DATI RIPORTATI nel documento allegato TRACCIATO RELEVANT DUALE del ………</w:t>
            </w:r>
            <w:proofErr w:type="gramStart"/>
            <w:r w:rsidRPr="0040619F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…….</w:t>
            </w:r>
            <w:proofErr w:type="gramEnd"/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000000" w:fill="FFFFFF"/>
            <w:vAlign w:val="bottom"/>
          </w:tcPr>
          <w:p w14:paraId="07BE4282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0" w:type="dxa"/>
            <w:shd w:val="clear" w:color="000000" w:fill="FFFFFF"/>
            <w:vAlign w:val="bottom"/>
          </w:tcPr>
          <w:p w14:paraId="290A349E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20C3B" w14:paraId="1224566D" w14:textId="77777777">
        <w:trPr>
          <w:trHeight w:val="567"/>
          <w:jc w:val="center"/>
        </w:trPr>
        <w:tc>
          <w:tcPr>
            <w:tcW w:w="162" w:type="dxa"/>
            <w:tcBorders>
              <w:right w:val="single" w:sz="2" w:space="0" w:color="000000"/>
            </w:tcBorders>
            <w:shd w:val="clear" w:color="000000" w:fill="FFFFFF"/>
            <w:vAlign w:val="bottom"/>
          </w:tcPr>
          <w:p w14:paraId="1492C584" w14:textId="77777777" w:rsidR="00F20C3B" w:rsidRDefault="00F20C3B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1F497D"/>
            <w:vAlign w:val="center"/>
          </w:tcPr>
          <w:p w14:paraId="382E0571" w14:textId="77777777" w:rsidR="00F20C3B" w:rsidRPr="00F765CE" w:rsidRDefault="00F20C3B" w:rsidP="00F20C3B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F765CE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Beneficiario</w:t>
            </w:r>
          </w:p>
          <w:p w14:paraId="5DB02527" w14:textId="77777777" w:rsidR="00F20C3B" w:rsidRPr="005706DA" w:rsidRDefault="00F20C3B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strike/>
                <w:color w:val="FF0000"/>
                <w:sz w:val="24"/>
                <w:szCs w:val="24"/>
                <w:highlight w:val="green"/>
                <w:lang w:eastAsia="it-IT"/>
              </w:rPr>
            </w:pPr>
          </w:p>
        </w:tc>
        <w:tc>
          <w:tcPr>
            <w:tcW w:w="70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8E3EF4" w14:textId="09C71569" w:rsidR="00F20C3B" w:rsidRPr="0040619F" w:rsidRDefault="00F20C3B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highlight w:val="green"/>
                <w:lang w:eastAsia="it-IT"/>
              </w:rPr>
            </w:pPr>
            <w:r w:rsidRPr="0040619F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 xml:space="preserve">Inserire id beneficiario del tracciato </w:t>
            </w:r>
            <w:r w:rsidR="00ED7F84" w:rsidRPr="00ED7F84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da</w:t>
            </w:r>
            <w:r w:rsidRPr="00ED7F84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 xml:space="preserve"> </w:t>
            </w:r>
            <w:r w:rsidR="007F7A02" w:rsidRPr="00ED7F84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n. 1</w:t>
            </w:r>
            <w:r w:rsidRPr="00ED7F84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 xml:space="preserve">...  </w:t>
            </w:r>
            <w:r w:rsidR="00ED7F84" w:rsidRPr="00ED7F84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a</w:t>
            </w:r>
            <w:r w:rsidRPr="00ED7F84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 xml:space="preserve"> </w:t>
            </w:r>
            <w:r w:rsidR="007F7A02" w:rsidRPr="00ED7F84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 xml:space="preserve">n. </w:t>
            </w:r>
            <w:proofErr w:type="gramStart"/>
            <w:r w:rsidR="007F7A02" w:rsidRPr="00ED7F84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X</w:t>
            </w:r>
            <w:r w:rsidRPr="00ED7F84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...</w:t>
            </w:r>
            <w:proofErr w:type="gramEnd"/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000000" w:fill="FFFFFF"/>
            <w:vAlign w:val="bottom"/>
          </w:tcPr>
          <w:p w14:paraId="71120528" w14:textId="77777777" w:rsidR="00F20C3B" w:rsidRDefault="00F20C3B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0" w:type="dxa"/>
            <w:shd w:val="clear" w:color="000000" w:fill="FFFFFF"/>
            <w:vAlign w:val="bottom"/>
          </w:tcPr>
          <w:p w14:paraId="5B5CCCA9" w14:textId="77777777" w:rsidR="00F20C3B" w:rsidRDefault="00F20C3B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C62F9D" w14:paraId="2A5DC726" w14:textId="77777777">
        <w:trPr>
          <w:trHeight w:val="567"/>
          <w:jc w:val="center"/>
        </w:trPr>
        <w:tc>
          <w:tcPr>
            <w:tcW w:w="162" w:type="dxa"/>
            <w:tcBorders>
              <w:right w:val="single" w:sz="2" w:space="0" w:color="000000"/>
            </w:tcBorders>
            <w:shd w:val="clear" w:color="000000" w:fill="FFFFFF"/>
            <w:vAlign w:val="bottom"/>
          </w:tcPr>
          <w:p w14:paraId="6EE32AD1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1F497D"/>
            <w:vAlign w:val="center"/>
          </w:tcPr>
          <w:p w14:paraId="1BEE775C" w14:textId="77777777" w:rsidR="00C62F9D" w:rsidRPr="00D779E6" w:rsidRDefault="00AB00CD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D779E6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Document</w:t>
            </w:r>
            <w:r w:rsidR="00007E7C" w:rsidRPr="00D779E6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i</w:t>
            </w:r>
            <w:r w:rsidRPr="00D779E6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 xml:space="preserve"> oggetto del controllo</w:t>
            </w:r>
          </w:p>
        </w:tc>
        <w:tc>
          <w:tcPr>
            <w:tcW w:w="70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018F5C" w14:textId="77777777" w:rsidR="00D779E6" w:rsidRPr="00E77484" w:rsidRDefault="00D779E6" w:rsidP="00D779E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E77484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Per ammissioni agli anni secondo e terzo:</w:t>
            </w:r>
          </w:p>
          <w:p w14:paraId="5AE59FDA" w14:textId="6C742211" w:rsidR="00D779E6" w:rsidRPr="00E77484" w:rsidRDefault="00D779E6" w:rsidP="006D5FD5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E77484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 xml:space="preserve">Attestazione rappresentante legale istituzione formativa </w:t>
            </w:r>
            <w:r w:rsidRPr="00E77484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in base a format condiviso</w:t>
            </w:r>
          </w:p>
          <w:p w14:paraId="36324975" w14:textId="77777777" w:rsidR="00D779E6" w:rsidRPr="00E77484" w:rsidRDefault="00D779E6" w:rsidP="00D779E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</w:p>
          <w:p w14:paraId="4238F07C" w14:textId="77777777" w:rsidR="00D779E6" w:rsidRPr="00E77484" w:rsidRDefault="00D779E6" w:rsidP="00D779E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E77484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Per</w:t>
            </w:r>
          </w:p>
          <w:p w14:paraId="1D6E9CDE" w14:textId="77777777" w:rsidR="00D779E6" w:rsidRPr="00E77484" w:rsidRDefault="00D779E6" w:rsidP="00D779E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E77484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- qualifiche;</w:t>
            </w:r>
          </w:p>
          <w:p w14:paraId="37849FA1" w14:textId="77777777" w:rsidR="00D779E6" w:rsidRPr="00E77484" w:rsidRDefault="00D779E6" w:rsidP="00D779E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E77484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lastRenderedPageBreak/>
              <w:t>- diplomi;</w:t>
            </w:r>
          </w:p>
          <w:p w14:paraId="75ECB90E" w14:textId="77777777" w:rsidR="00D779E6" w:rsidRPr="00E77484" w:rsidRDefault="00D779E6" w:rsidP="00D779E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E77484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- certificazioni parziali per mancata qualifica o ammissione ad anno successivo; </w:t>
            </w:r>
          </w:p>
          <w:p w14:paraId="15843890" w14:textId="77777777" w:rsidR="00D779E6" w:rsidRPr="00E77484" w:rsidRDefault="00D779E6" w:rsidP="00D779E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E77484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- attestazioni per persone con disabilità; </w:t>
            </w:r>
          </w:p>
          <w:p w14:paraId="26011822" w14:textId="77777777" w:rsidR="007F7A02" w:rsidRPr="00E77484" w:rsidRDefault="00D779E6" w:rsidP="00D779E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E77484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- certificazioni nel caso di percorsi extra diritto-dovere</w:t>
            </w:r>
          </w:p>
          <w:p w14:paraId="0C7AA423" w14:textId="61B786C3" w:rsidR="00D779E6" w:rsidRPr="00E77484" w:rsidRDefault="00D779E6" w:rsidP="007F7A02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E77484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Certificazioni/diplomi/attestazioni in base a format allegato accordo stato regioni 1°agosto 2019</w:t>
            </w:r>
          </w:p>
          <w:p w14:paraId="57F7928D" w14:textId="77777777" w:rsidR="00D779E6" w:rsidRPr="00E77484" w:rsidRDefault="00D779E6" w:rsidP="00D779E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</w:p>
          <w:p w14:paraId="4FBE2222" w14:textId="77777777" w:rsidR="00D779E6" w:rsidRPr="00E77484" w:rsidRDefault="00D779E6" w:rsidP="00D779E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E77484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Per certificati di specializzazione;</w:t>
            </w:r>
          </w:p>
          <w:p w14:paraId="3A8B6634" w14:textId="77777777" w:rsidR="00D779E6" w:rsidRPr="00E77484" w:rsidRDefault="00D779E6" w:rsidP="007F7A02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E77484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Certificato IFTS in base a format allegato F decreto interministeriale 91 del 2013</w:t>
            </w:r>
          </w:p>
          <w:p w14:paraId="4136AB61" w14:textId="48C18A87" w:rsidR="007F7A02" w:rsidRPr="00E77484" w:rsidRDefault="007F7A02" w:rsidP="00D779E6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</w:p>
          <w:p w14:paraId="2665B966" w14:textId="5565E608" w:rsidR="00CE5F37" w:rsidRPr="00E77484" w:rsidRDefault="0040619F" w:rsidP="007F7A02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Garamond" w:eastAsia="Times New Roman" w:hAnsi="Garamond" w:cstheme="minorHAnsi"/>
                <w:strike/>
                <w:sz w:val="24"/>
                <w:szCs w:val="24"/>
                <w:lang w:eastAsia="it-IT"/>
              </w:rPr>
            </w:pPr>
            <w:r w:rsidRPr="00E77484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TRACCIATO RELEVANT DUALE del ……………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000000" w:fill="FFFFFF"/>
            <w:vAlign w:val="bottom"/>
          </w:tcPr>
          <w:p w14:paraId="278641A4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0" w:type="dxa"/>
            <w:shd w:val="clear" w:color="000000" w:fill="FFFFFF"/>
            <w:vAlign w:val="bottom"/>
          </w:tcPr>
          <w:p w14:paraId="64910445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C62F9D" w14:paraId="56373A71" w14:textId="77777777">
        <w:trPr>
          <w:trHeight w:val="1114"/>
          <w:jc w:val="center"/>
        </w:trPr>
        <w:tc>
          <w:tcPr>
            <w:tcW w:w="162" w:type="dxa"/>
            <w:tcBorders>
              <w:right w:val="single" w:sz="2" w:space="0" w:color="000000"/>
            </w:tcBorders>
            <w:shd w:val="clear" w:color="000000" w:fill="FFFFFF"/>
            <w:vAlign w:val="bottom"/>
          </w:tcPr>
          <w:p w14:paraId="6AADCED9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1F497D"/>
            <w:vAlign w:val="center"/>
          </w:tcPr>
          <w:p w14:paraId="28E55711" w14:textId="77777777" w:rsidR="00C62F9D" w:rsidRPr="00D779E6" w:rsidRDefault="00AB00CD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D779E6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Luogo di conservazione della documentazione</w:t>
            </w:r>
          </w:p>
          <w:p w14:paraId="0149E0CD" w14:textId="77777777" w:rsidR="00C62F9D" w:rsidRDefault="00AB00CD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D779E6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(ente/ufficio/stanza o server/archivio informatico)</w:t>
            </w:r>
          </w:p>
        </w:tc>
        <w:tc>
          <w:tcPr>
            <w:tcW w:w="70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AC3B14" w14:textId="1B401945" w:rsidR="00CE5F37" w:rsidRPr="0040619F" w:rsidRDefault="00CE5F37" w:rsidP="00757B0E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  <w:r w:rsidRPr="0040619F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 xml:space="preserve">VEDI CAMPO SPECIFICO CONTENUTO NEL </w:t>
            </w:r>
            <w:r w:rsidRPr="0040619F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TRACCIATO RELEVANT DUALE DEL …..</w:t>
            </w:r>
          </w:p>
          <w:p w14:paraId="0A41BFBD" w14:textId="20DE29C4" w:rsidR="008437FD" w:rsidRDefault="008437FD" w:rsidP="0040619F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000000" w:fill="FFFFFF"/>
            <w:vAlign w:val="bottom"/>
          </w:tcPr>
          <w:p w14:paraId="17657009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0" w:type="dxa"/>
            <w:shd w:val="clear" w:color="000000" w:fill="FFFFFF"/>
            <w:vAlign w:val="bottom"/>
          </w:tcPr>
          <w:p w14:paraId="2987B4FE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</w:tbl>
    <w:p w14:paraId="1FC9F228" w14:textId="77777777" w:rsidR="00C62F9D" w:rsidRDefault="00C62F9D"/>
    <w:p w14:paraId="4AF8B411" w14:textId="77777777" w:rsidR="00C62F9D" w:rsidRDefault="00C62F9D"/>
    <w:tbl>
      <w:tblPr>
        <w:tblpPr w:leftFromText="141" w:rightFromText="141" w:vertAnchor="text" w:horzAnchor="margin" w:tblpXSpec="center" w:tblpY="1361"/>
        <w:tblW w:w="41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4"/>
        <w:gridCol w:w="4083"/>
      </w:tblGrid>
      <w:tr w:rsidR="00C62F9D" w14:paraId="554E9704" w14:textId="77777777">
        <w:trPr>
          <w:trHeight w:val="435"/>
          <w:jc w:val="center"/>
        </w:trPr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220CECF" w14:textId="77777777" w:rsidR="00C62F9D" w:rsidRDefault="00AB00CD">
            <w:pPr>
              <w:widowControl w:val="0"/>
              <w:spacing w:after="0" w:line="240" w:lineRule="auto"/>
              <w:ind w:left="623" w:hanging="623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Fase del controllo</w:t>
            </w:r>
          </w:p>
        </w:tc>
        <w:tc>
          <w:tcPr>
            <w:tcW w:w="4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FAAC4D8" w14:textId="77777777" w:rsidR="00C62F9D" w:rsidRDefault="00AB00CD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Verifica Primary Evidence</w:t>
            </w:r>
          </w:p>
        </w:tc>
      </w:tr>
    </w:tbl>
    <w:p w14:paraId="19198F74" w14:textId="77777777" w:rsidR="00C62F9D" w:rsidRDefault="00C62F9D"/>
    <w:p w14:paraId="04A10E9D" w14:textId="77777777" w:rsidR="00C62F9D" w:rsidRDefault="00C62F9D"/>
    <w:p w14:paraId="31BA5CBA" w14:textId="77777777" w:rsidR="00C62F9D" w:rsidRDefault="00C62F9D"/>
    <w:p w14:paraId="55840E2E" w14:textId="77777777" w:rsidR="00C62F9D" w:rsidRDefault="00C62F9D"/>
    <w:p w14:paraId="4620E6E8" w14:textId="77777777" w:rsidR="00C62F9D" w:rsidRDefault="00C62F9D"/>
    <w:p w14:paraId="77473735" w14:textId="77777777" w:rsidR="00C62F9D" w:rsidRDefault="00C62F9D"/>
    <w:p w14:paraId="0A4509A2" w14:textId="77777777" w:rsidR="00C62F9D" w:rsidRDefault="00C62F9D"/>
    <w:p w14:paraId="158F4C98" w14:textId="77777777" w:rsidR="00C62F9D" w:rsidRDefault="00C62F9D"/>
    <w:p w14:paraId="6676B696" w14:textId="77777777" w:rsidR="00C62F9D" w:rsidRDefault="00C62F9D">
      <w:pPr>
        <w:sectPr w:rsidR="00C62F9D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134" w:bottom="1134" w:left="1134" w:header="708" w:footer="708" w:gutter="0"/>
          <w:cols w:space="720"/>
          <w:formProt w:val="0"/>
          <w:docGrid w:linePitch="360" w:charSpace="4096"/>
        </w:sectPr>
      </w:pPr>
    </w:p>
    <w:p w14:paraId="73478835" w14:textId="77777777" w:rsidR="00C62F9D" w:rsidRDefault="00C62F9D">
      <w:pPr>
        <w:rPr>
          <w:rFonts w:ascii="Garamond" w:hAnsi="Garamond"/>
        </w:rPr>
      </w:pPr>
    </w:p>
    <w:tbl>
      <w:tblPr>
        <w:tblW w:w="5000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8"/>
        <w:gridCol w:w="2494"/>
        <w:gridCol w:w="992"/>
        <w:gridCol w:w="993"/>
        <w:gridCol w:w="159"/>
        <w:gridCol w:w="691"/>
        <w:gridCol w:w="574"/>
        <w:gridCol w:w="625"/>
        <w:gridCol w:w="644"/>
        <w:gridCol w:w="478"/>
        <w:gridCol w:w="93"/>
        <w:gridCol w:w="160"/>
        <w:gridCol w:w="2846"/>
        <w:gridCol w:w="588"/>
        <w:gridCol w:w="789"/>
        <w:gridCol w:w="936"/>
        <w:gridCol w:w="160"/>
        <w:gridCol w:w="577"/>
      </w:tblGrid>
      <w:tr w:rsidR="00C62F9D" w14:paraId="55CB549F" w14:textId="77777777" w:rsidTr="00FF6034">
        <w:trPr>
          <w:trHeight w:val="503"/>
        </w:trPr>
        <w:tc>
          <w:tcPr>
            <w:tcW w:w="13545" w:type="dxa"/>
            <w:gridSpan w:val="17"/>
            <w:vMerge w:val="restart"/>
            <w:tcBorders>
              <w:left w:val="single" w:sz="4" w:space="0" w:color="000000"/>
            </w:tcBorders>
            <w:shd w:val="clear" w:color="000000" w:fill="1F497D"/>
            <w:vAlign w:val="center"/>
          </w:tcPr>
          <w:p w14:paraId="1A4152CA" w14:textId="77777777" w:rsidR="00C62F9D" w:rsidRDefault="00AB00CD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6"/>
                <w:szCs w:val="26"/>
                <w:lang w:eastAsia="it-IT"/>
              </w:rPr>
            </w:pPr>
            <w:bookmarkStart w:id="0" w:name="RANGE!B13%252525253AI39"/>
            <w:r>
              <w:rPr>
                <w:rFonts w:ascii="Garamond" w:eastAsia="Times New Roman" w:hAnsi="Garamond" w:cs="Calibri"/>
                <w:b/>
                <w:bCs/>
                <w:color w:val="FFFFFF"/>
                <w:sz w:val="26"/>
                <w:szCs w:val="26"/>
                <w:lang w:eastAsia="it-IT"/>
              </w:rPr>
              <w:t>PRINCIPALI RIFERIMENTI NORMATIVI PER L’ESPLETAMENTO DELLE VERIFICHE DI MILESTONE E TARGET DEL</w:t>
            </w:r>
            <w:r w:rsidR="00757B0E">
              <w:rPr>
                <w:rFonts w:ascii="Garamond" w:eastAsia="Times New Roman" w:hAnsi="Garamond" w:cs="Calibri"/>
                <w:b/>
                <w:bCs/>
                <w:color w:val="FFFFFF"/>
                <w:sz w:val="26"/>
                <w:szCs w:val="26"/>
                <w:lang w:eastAsia="it-IT"/>
              </w:rPr>
              <w:t xml:space="preserve"> SOGGETTO ATTUATORE </w:t>
            </w:r>
            <w:r>
              <w:rPr>
                <w:rFonts w:ascii="Garamond" w:eastAsia="Times New Roman" w:hAnsi="Garamond" w:cs="Calibri"/>
                <w:b/>
                <w:bCs/>
                <w:color w:val="FFFFFF"/>
                <w:sz w:val="26"/>
                <w:szCs w:val="26"/>
                <w:lang w:eastAsia="it-IT"/>
              </w:rPr>
              <w:t>AI SENSI DEL REG. UE 2021/241</w:t>
            </w:r>
            <w:bookmarkEnd w:id="0"/>
          </w:p>
        </w:tc>
        <w:tc>
          <w:tcPr>
            <w:tcW w:w="160" w:type="dxa"/>
          </w:tcPr>
          <w:p w14:paraId="5711DAD6" w14:textId="77777777" w:rsidR="00C62F9D" w:rsidRDefault="00C62F9D">
            <w:pPr>
              <w:widowControl w:val="0"/>
            </w:pPr>
          </w:p>
        </w:tc>
        <w:tc>
          <w:tcPr>
            <w:tcW w:w="577" w:type="dxa"/>
          </w:tcPr>
          <w:p w14:paraId="63051A35" w14:textId="77777777" w:rsidR="00C62F9D" w:rsidRDefault="00C62F9D">
            <w:pPr>
              <w:widowControl w:val="0"/>
            </w:pPr>
          </w:p>
        </w:tc>
      </w:tr>
      <w:tr w:rsidR="00C62F9D" w14:paraId="0120E108" w14:textId="77777777" w:rsidTr="00FF6034">
        <w:trPr>
          <w:trHeight w:val="370"/>
        </w:trPr>
        <w:tc>
          <w:tcPr>
            <w:tcW w:w="13545" w:type="dxa"/>
            <w:gridSpan w:val="17"/>
            <w:vMerge/>
            <w:tcBorders>
              <w:left w:val="single" w:sz="4" w:space="0" w:color="000000"/>
            </w:tcBorders>
            <w:vAlign w:val="center"/>
          </w:tcPr>
          <w:p w14:paraId="747A2AC8" w14:textId="77777777" w:rsidR="00C62F9D" w:rsidRDefault="00C62F9D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sz w:val="26"/>
                <w:szCs w:val="26"/>
                <w:lang w:eastAsia="it-IT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0DC81E64" w14:textId="77777777" w:rsidR="00C62F9D" w:rsidRDefault="00C62F9D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6"/>
                <w:szCs w:val="26"/>
                <w:lang w:eastAsia="it-IT"/>
              </w:rPr>
            </w:pPr>
          </w:p>
        </w:tc>
        <w:tc>
          <w:tcPr>
            <w:tcW w:w="577" w:type="dxa"/>
          </w:tcPr>
          <w:p w14:paraId="51428CD0" w14:textId="77777777" w:rsidR="00ED7F84" w:rsidRDefault="00ED7F84">
            <w:pPr>
              <w:widowControl w:val="0"/>
            </w:pPr>
          </w:p>
        </w:tc>
      </w:tr>
      <w:tr w:rsidR="00C62F9D" w14:paraId="66CBC78E" w14:textId="77777777" w:rsidTr="00F16271">
        <w:trPr>
          <w:trHeight w:val="9063"/>
        </w:trPr>
        <w:tc>
          <w:tcPr>
            <w:tcW w:w="135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889AC5C" w14:textId="77777777" w:rsidR="00ED7F84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lastRenderedPageBreak/>
              <w:t>•TFUE, Sezione 2 - Aiuti Concessi dagli Stati - Art. 107;</w:t>
            </w: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br/>
              <w:t>•Reg. UE 2021/241 (Dispositivo per la ripresa e la resilienza dell’Unione europea);</w:t>
            </w: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br/>
              <w:t>•Allegato VI del Regolamento (EU) 2021/241;</w:t>
            </w: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br/>
              <w:t>•Allegato VII del Regolamento (EU) 2021/241;</w:t>
            </w: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br/>
              <w:t>•DL del 21 maggio 2021, n. 77 del 2021 (Governance del PNRR e prime misure di rafforzamento delle strutture amministrative e di accelerazione e snellimento delle procedure);</w:t>
            </w: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br/>
              <w:t>•Decisione di esecuzione del Consiglio del 8 luglio 2021 - 10160/21 (approvazione della valutazione del PNRR IT);</w:t>
            </w: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br/>
              <w:t>•Annex, Decisione di esecuzione del Consiglio (CID) del 8 luglio 2021 - 10160/21;</w:t>
            </w: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br/>
              <w:t>•DM del 06/08/2021 e successivi aggiornamenti del 23/11/2021 e s.m.i. (assegnazione delle risorse finanziarie previste per l’attuazione degli interventi del PNRR);</w:t>
            </w:r>
          </w:p>
          <w:p w14:paraId="3C87DD53" w14:textId="77777777" w:rsidR="00ED7F84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•Decreto interministeriale del 07 dicembre 2021 della PCM - Dipartimento per le Pari Opportunità (linee guida volte a favorire la pari opportunità di genere e generazionali);</w:t>
            </w: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br/>
            </w:r>
          </w:p>
          <w:p w14:paraId="7ACAA56F" w14:textId="79654152" w:rsidR="007B541E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•Circolare MEF RGS del 14 dicembre 2021 n.31 (Trasmissione dichiarazione di gestione e check-list relativa a milestone e target);</w:t>
            </w: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br/>
              <w:t>•</w:t>
            </w:r>
            <w:r w:rsidRPr="0058046D">
              <w:rPr>
                <w:rFonts w:ascii="Garamond" w:eastAsia="Times New Roman" w:hAnsi="Garamond" w:cs="Calibri"/>
                <w:i/>
                <w:iCs/>
                <w:sz w:val="18"/>
                <w:szCs w:val="18"/>
                <w:lang w:eastAsia="it-IT"/>
              </w:rPr>
              <w:t>Operational Arrangements</w:t>
            </w: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 (OA) tra Commissione Europea e Italia del 22.12.2021;</w:t>
            </w: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br/>
              <w:t>•Circolare MEF RGS del 30 dicembre 2021, n. 32 (Guida operativa per il rispetto del principio di non arrecare danno significativo all’ambiente - DNSH);</w:t>
            </w: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br/>
              <w:t>•Circolare MEF RGS del 10 febbraio 2022, n.9 (Trasmissione delle Istruzioni tecniche per la redazione dei sistemi di gestione e controllo delle amministrazioni centrali titolari di interventi del PNRR);</w:t>
            </w:r>
          </w:p>
          <w:p w14:paraId="65659EBC" w14:textId="0378DEE7" w:rsidR="00757B0E" w:rsidRPr="007B541E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vanish/>
                <w:sz w:val="18"/>
                <w:szCs w:val="18"/>
                <w:lang w:eastAsia="it-IT"/>
                <w:specVanish/>
              </w:rPr>
            </w:pP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•Circolare MEF RGS del 14 giugno 2022 n. 26 (Rendicontazione Milestone/Target connessi alla seconda “Richiesta di pagamento” alla C.E.);</w:t>
            </w: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br/>
              <w:t>•Circolare MEF RGS del 21 giugno 2022 n. 27 (Monitoraggio delle Misure PNRR);</w:t>
            </w: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br/>
              <w:t>•Circolare MEF RGS del 13 giugno 2022 n. 6 (Contrasto alle infiltrazioni mafiose nell'ambito della realizzazione delle progettualità inerenti al PNRR;</w:t>
            </w: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br/>
              <w:t>•DL del 30 aprile 2022 recante ulteriori misure urgenti per l'attuazione del PNRR;</w:t>
            </w: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br/>
              <w:t>•Circolare MEF RGS del 11 agosto 2022 n. 30 (Linee Guida per lo svolgimento delle attività di controllo e rendicontazione delle Misure PNRR di competenza delle Amministrazioni centrali e dei Soggetti attuatori);</w:t>
            </w: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br/>
              <w:t>•Circolare MEF RGS del 13 ottobre 2022 n.33 (Aggiornamento Guida operativa per il rispetto del principio di non arrecare danno significativo all’ambiente - cd. DNSH).</w:t>
            </w:r>
          </w:p>
          <w:p w14:paraId="0687804C" w14:textId="1EBF4150" w:rsidR="00757B0E" w:rsidRDefault="007B541E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 </w:t>
            </w:r>
            <w:r w:rsidR="00757B0E"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Linee guida Duale (aggiornare riferimenti)</w:t>
            </w:r>
          </w:p>
          <w:p w14:paraId="6CC58F82" w14:textId="316204A2" w:rsidR="007B541E" w:rsidRPr="007B541E" w:rsidRDefault="007B541E" w:rsidP="007B541E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•Circolare MEF n. 34 del 17 ottobre 2022 “Linee guida metodologiche per la rendicontazione degli indicatori comuni per il Piano nazionale di ripresa e resilienza”;</w:t>
            </w:r>
          </w:p>
          <w:p w14:paraId="721F57DF" w14:textId="47573D1D" w:rsidR="007B541E" w:rsidRPr="007B541E" w:rsidRDefault="007B541E" w:rsidP="007B541E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•Circolare MEF n.1 del 2 gennaio 2023 “Controllo preventivo di regolarità amministrativa e contabile di cui al decreto legislativo 30 giugno 2011, n.123. Precisazioni relative anche al controllo degli atti di gestione delle risorse del PNRR”;</w:t>
            </w:r>
          </w:p>
          <w:p w14:paraId="377B0AB6" w14:textId="24740631" w:rsidR="007B541E" w:rsidRPr="007B541E" w:rsidRDefault="007B541E" w:rsidP="007B541E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•Circolare MEF n. 10 del 13 marzo 2023 recante “Interventi PNRR. Ulteriori indicazioni operative per il controllo preventivo e il controllo dei rendiconti delle Contabilità Speciali PNRR aperte presso la Tesoreria dello Stato”;</w:t>
            </w:r>
          </w:p>
          <w:p w14:paraId="0656B5F9" w14:textId="30DEE531" w:rsidR="007B541E" w:rsidRPr="007B541E" w:rsidRDefault="007B541E" w:rsidP="007B541E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•Circolare RGS n. 11 del giorno 22.03.2023 recante il “Registro Integrato dei Controlli PNRR - Sezione controlli milestone e target”;</w:t>
            </w:r>
          </w:p>
          <w:p w14:paraId="478FBA5E" w14:textId="6DF3FCD7" w:rsidR="007B541E" w:rsidRPr="007B541E" w:rsidRDefault="007B541E" w:rsidP="007B541E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•Circolare RGS n. 16 del giorno 14 aprile 2023 avente ad oggetto “l’Integrazione delle Linee Guida per lo svolgimento delle attività di controllo e rendicontazione delle Misure PNRR di competenza delle Amministrazioni centrali e dei Soggetti Attuatori - Rilascio in esercizio sul sistema informativo ReGiS delle Attestazioni dei controlli svolti su procedure e spese e del collegamento alla banca dati ORBIS nonché alle piattaforme antifrode ARACHNE e PIAF-IT; </w:t>
            </w:r>
          </w:p>
          <w:p w14:paraId="6FED88BA" w14:textId="3889D39A" w:rsidR="007B541E" w:rsidRPr="007B541E" w:rsidRDefault="007B541E" w:rsidP="007B541E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•Circolare RGS n. 19 del giorno 27 aprile 2023, recante “l’utilizzo del sistema ReGiS per gli adempimenti PNRR e modalità di attivazione delle anticipazioni di cassa a valere sulle contabilità di tesoreria NGEU”; </w:t>
            </w:r>
          </w:p>
          <w:p w14:paraId="06A34CF2" w14:textId="73635E0A" w:rsidR="007B541E" w:rsidRPr="007B541E" w:rsidRDefault="007B541E" w:rsidP="007B541E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•Circolare MEF RGS n. 26 del 8 agosto 2023 che fornisce puntuali istruzioni a tutte le Unità di Missione PNRR ministeriali ai fini della rendicontazione di milestone e target di competenza contenute all'interno della quarta richiesta di pagamento da inviare alla Commissione europea; </w:t>
            </w:r>
          </w:p>
          <w:p w14:paraId="41CB9FAE" w14:textId="3991751B" w:rsidR="007B541E" w:rsidRPr="007B541E" w:rsidRDefault="007B541E" w:rsidP="007B541E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•Circolare MEF RGS n. 27 del 15 settembre 2023 recante l’integrazione delle Linee Guida per lo svolgimento delle attività di controllo e rendicontazione delle Misure PNRR di competenza delle Amministrazioni centrali e dei Soggetti Attuatori, nonché l’adozione dell’Appendice tematica Rilevazione delle titolarità effettive ex art. 22 par. 2 lett. d) Reg. (UE) 2021/241 e comunicazione alla UIF di operazioni sospette da parte della Pubblica amministrazione ex art. 10, d.lgs. 231/2007;</w:t>
            </w:r>
          </w:p>
          <w:p w14:paraId="3BB99FCB" w14:textId="45677007" w:rsidR="007B541E" w:rsidRPr="007B541E" w:rsidRDefault="007B541E" w:rsidP="007B541E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•Circolare MEF n. 35 del 22 dicembre 2023 “Strategia generale antifrode per l’attuazione del Piano Nazionale di Ripresa e Resilienza - versione 2.0”;</w:t>
            </w:r>
          </w:p>
          <w:p w14:paraId="5B33F075" w14:textId="775893C4" w:rsidR="007B541E" w:rsidRPr="007B541E" w:rsidRDefault="007B541E" w:rsidP="007B541E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•Circolare MEF n. 2 del 18 gennaio 2024 “Monitoraggio delle misure del Piano Nazionale di Ripresa e Resilienza (PNRR) e della Politica di coesione per il periodo di programmazione 2021-2027. Protocollo Unico di Colloquio, versione 2.0”;</w:t>
            </w:r>
          </w:p>
          <w:p w14:paraId="1974596D" w14:textId="77777777" w:rsidR="007B541E" w:rsidRDefault="007B541E" w:rsidP="007B541E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•Circolare MEF n. 13 del 28 marzo 2024 “Integrazione delle Linee Guida per lo svolgimento delle attività di controllo e rendicontazione delle Misure PNRR di competenza delle Amministrazioni centrali e dei Soggetti Attuatori” e relative appendici tematiche su prevenzione e il controllo del conflitto d’interessi;</w:t>
            </w:r>
          </w:p>
          <w:p w14:paraId="6E1ED426" w14:textId="77777777" w:rsidR="00ED7F84" w:rsidRDefault="00ED7F84" w:rsidP="007B541E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</w:p>
          <w:p w14:paraId="17842FF3" w14:textId="77777777" w:rsidR="00ED7F84" w:rsidRDefault="00ED7F84" w:rsidP="007B541E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</w:p>
          <w:p w14:paraId="17519511" w14:textId="2FBD9830" w:rsidR="00C62F9D" w:rsidRPr="0058046D" w:rsidRDefault="00AB00CD" w:rsidP="007B541E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lastRenderedPageBreak/>
              <w:t>•</w:t>
            </w:r>
            <w:r w:rsidRP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SIGECO versione </w:t>
            </w:r>
            <w:r w:rsidR="007B541E" w:rsidRP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4.</w:t>
            </w:r>
            <w:proofErr w:type="gramStart"/>
            <w:r w:rsidR="007B541E" w:rsidRP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 </w:t>
            </w:r>
            <w:r w:rsid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G</w:t>
            </w:r>
            <w:r w:rsidR="007B541E" w:rsidRP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ennaio</w:t>
            </w:r>
            <w:proofErr w:type="gramEnd"/>
            <w:r w:rsidR="007B541E" w:rsidRP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 2024</w:t>
            </w:r>
          </w:p>
          <w:p w14:paraId="2FD05C28" w14:textId="58D8A1C4" w:rsidR="00757B0E" w:rsidRPr="0058046D" w:rsidRDefault="00757B0E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Manuale </w:t>
            </w:r>
            <w:r w:rsid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operativo del soggetto attuatore </w:t>
            </w: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Duale </w:t>
            </w:r>
          </w:p>
          <w:p w14:paraId="676C4019" w14:textId="0D1C7460" w:rsidR="00C62F9D" w:rsidRPr="0058046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•Manuale controlli </w:t>
            </w:r>
            <w:proofErr w:type="gramStart"/>
            <w:r w:rsidR="00F919D9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G</w:t>
            </w:r>
            <w:r w:rsid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ennaio</w:t>
            </w:r>
            <w:proofErr w:type="gramEnd"/>
            <w:r w:rsid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 2024</w:t>
            </w:r>
          </w:p>
          <w:p w14:paraId="00462504" w14:textId="529D31A0" w:rsidR="0058046D" w:rsidRDefault="00AB00CD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•Format di </w:t>
            </w:r>
            <w:r w:rsid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</w:t>
            </w:r>
            <w:r w:rsidR="007B541E" w:rsidRP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ttestazione rappresentante legale istituzione formativa</w:t>
            </w:r>
            <w:r w:rsidR="007B541E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 per passaggio d’anno</w:t>
            </w:r>
          </w:p>
          <w:p w14:paraId="4D2F9BC7" w14:textId="20D404FB" w:rsidR="007B541E" w:rsidRDefault="007B541E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58046D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Format tracciato </w:t>
            </w: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relevant</w:t>
            </w:r>
            <w:proofErr w:type="spellEnd"/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 DUALE</w:t>
            </w:r>
          </w:p>
          <w:p w14:paraId="60458C21" w14:textId="77777777" w:rsidR="008C0F06" w:rsidRDefault="008C0F06" w:rsidP="008C0F06">
            <w:pP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</w:p>
          <w:p w14:paraId="53D09CFC" w14:textId="77777777" w:rsidR="00ED7F84" w:rsidRDefault="00ED7F84" w:rsidP="00ED7F84">
            <w:pP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</w:p>
          <w:p w14:paraId="356450E8" w14:textId="77777777" w:rsidR="00ED7F84" w:rsidRPr="00ED7F84" w:rsidRDefault="00ED7F84" w:rsidP="00ED7F84">
            <w:pP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</w:p>
          <w:p w14:paraId="34F5ABD8" w14:textId="77777777" w:rsidR="00ED7F84" w:rsidRPr="00ED7F84" w:rsidRDefault="00ED7F84" w:rsidP="00ED7F84">
            <w:pP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</w:p>
          <w:p w14:paraId="3806F9BF" w14:textId="77777777" w:rsidR="00ED7F84" w:rsidRPr="00ED7F84" w:rsidRDefault="00ED7F84" w:rsidP="00ED7F84">
            <w:pP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</w:p>
          <w:p w14:paraId="08F57511" w14:textId="77777777" w:rsidR="00ED7F84" w:rsidRPr="00ED7F84" w:rsidRDefault="00ED7F84" w:rsidP="00ED7F84">
            <w:pP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</w:p>
          <w:p w14:paraId="411A7633" w14:textId="77777777" w:rsidR="00ED7F84" w:rsidRPr="00ED7F84" w:rsidRDefault="00ED7F84" w:rsidP="00ED7F84">
            <w:pP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</w:p>
          <w:p w14:paraId="2B032C65" w14:textId="77777777" w:rsidR="00ED7F84" w:rsidRPr="00ED7F84" w:rsidRDefault="00ED7F84" w:rsidP="00ED7F84">
            <w:pP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</w:p>
          <w:p w14:paraId="0937F2EA" w14:textId="77777777" w:rsidR="00ED7F84" w:rsidRPr="00ED7F84" w:rsidRDefault="00ED7F84" w:rsidP="00ED7F84">
            <w:pP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</w:p>
          <w:p w14:paraId="2B95D7CE" w14:textId="77777777" w:rsidR="00ED7F84" w:rsidRPr="00ED7F84" w:rsidRDefault="00ED7F84" w:rsidP="00ED7F84">
            <w:pP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</w:p>
          <w:p w14:paraId="382F6BBA" w14:textId="77777777" w:rsidR="00ED7F84" w:rsidRPr="00ED7F84" w:rsidRDefault="00ED7F84" w:rsidP="00ED7F84">
            <w:pP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</w:p>
          <w:p w14:paraId="796C7C3E" w14:textId="77777777" w:rsidR="00ED7F84" w:rsidRPr="00ED7F84" w:rsidRDefault="00ED7F84" w:rsidP="00ED7F84">
            <w:pP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</w:p>
          <w:p w14:paraId="33306CBB" w14:textId="77777777" w:rsidR="00ED7F84" w:rsidRPr="00ED7F84" w:rsidRDefault="00ED7F84" w:rsidP="00ED7F84">
            <w:pP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</w:p>
          <w:p w14:paraId="0EFDEB2F" w14:textId="77777777" w:rsidR="00ED7F84" w:rsidRPr="00ED7F84" w:rsidRDefault="00ED7F84" w:rsidP="00ED7F84">
            <w:pP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</w:p>
          <w:p w14:paraId="6F41E8B2" w14:textId="77777777" w:rsidR="00ED7F84" w:rsidRPr="00ED7F84" w:rsidRDefault="00ED7F84" w:rsidP="00ED7F84">
            <w:pP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</w:p>
          <w:p w14:paraId="74FBF36D" w14:textId="77777777" w:rsidR="00ED7F84" w:rsidRPr="00ED7F84" w:rsidRDefault="00ED7F84" w:rsidP="00ED7F84">
            <w:pP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</w:p>
          <w:p w14:paraId="7925D0BB" w14:textId="77777777" w:rsidR="00ED7F84" w:rsidRDefault="00ED7F84" w:rsidP="00ED7F84">
            <w:pP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</w:p>
          <w:p w14:paraId="15F9C596" w14:textId="0A8CC500" w:rsidR="00ED7F84" w:rsidRPr="00ED7F84" w:rsidRDefault="00ED7F84" w:rsidP="00ED7F84">
            <w:pP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vAlign w:val="center"/>
          </w:tcPr>
          <w:p w14:paraId="2A1DD4EC" w14:textId="77777777" w:rsidR="00C62F9D" w:rsidRDefault="00C62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7" w:type="dxa"/>
          </w:tcPr>
          <w:p w14:paraId="557E3BDF" w14:textId="77777777" w:rsidR="00C62F9D" w:rsidRDefault="00C62F9D">
            <w:pPr>
              <w:widowControl w:val="0"/>
            </w:pPr>
          </w:p>
        </w:tc>
      </w:tr>
      <w:tr w:rsidR="00C62F9D" w14:paraId="47186DDE" w14:textId="77777777" w:rsidTr="008C0F06">
        <w:trPr>
          <w:cantSplit/>
          <w:trHeight w:val="817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</w:tcPr>
          <w:p w14:paraId="32B381DB" w14:textId="77777777" w:rsidR="00C62F9D" w:rsidRPr="006D5FD5" w:rsidRDefault="00AB00CD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bookmarkStart w:id="1" w:name="_Hlk124858492"/>
            <w:bookmarkEnd w:id="1"/>
            <w:r w:rsidRPr="006D5FD5">
              <w:rPr>
                <w:rFonts w:ascii="Garamond" w:eastAsia="Times New Roman" w:hAnsi="Garamond" w:cs="Times New Roman"/>
                <w:b/>
                <w:bCs/>
                <w:color w:val="FFFFFF" w:themeColor="background1"/>
                <w:lang w:eastAsia="it-IT"/>
              </w:rPr>
              <w:lastRenderedPageBreak/>
              <w:t>PUNTI DI CONTROLLO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</w:tcPr>
          <w:p w14:paraId="2B897E49" w14:textId="77777777" w:rsidR="00C62F9D" w:rsidRDefault="00AB00CD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FFFF"/>
                <w:lang w:eastAsia="it-IT"/>
              </w:rPr>
              <w:t>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</w:tcPr>
          <w:p w14:paraId="54BE742F" w14:textId="77777777" w:rsidR="00C62F9D" w:rsidRDefault="00AB00CD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FFFF"/>
                <w:lang w:eastAsia="it-IT"/>
              </w:rPr>
              <w:t>NO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</w:tcPr>
          <w:p w14:paraId="297C1BB9" w14:textId="77777777" w:rsidR="00C62F9D" w:rsidRDefault="00AB00CD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FFFF"/>
                <w:lang w:eastAsia="it-IT"/>
              </w:rPr>
              <w:t>N.A.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</w:tcPr>
          <w:p w14:paraId="19404A39" w14:textId="77777777" w:rsidR="00C62F9D" w:rsidRDefault="00AB00CD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FFFF"/>
                <w:lang w:eastAsia="it-IT"/>
              </w:rPr>
              <w:t>Documenti verificati</w:t>
            </w:r>
          </w:p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</w:tcPr>
          <w:p w14:paraId="526C2128" w14:textId="77777777" w:rsidR="00C62F9D" w:rsidRDefault="00AB00CD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FFFF"/>
                <w:lang w:eastAsia="it-IT"/>
              </w:rPr>
              <w:t>Note/Commenti</w:t>
            </w: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940DB11" w14:textId="77777777" w:rsidR="00C62F9D" w:rsidRDefault="00AB00CD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Oggetto del controllo</w:t>
            </w:r>
          </w:p>
        </w:tc>
        <w:tc>
          <w:tcPr>
            <w:tcW w:w="160" w:type="dxa"/>
          </w:tcPr>
          <w:p w14:paraId="6820E55A" w14:textId="77777777" w:rsidR="00C62F9D" w:rsidRDefault="00C62F9D">
            <w:pPr>
              <w:widowControl w:val="0"/>
            </w:pPr>
          </w:p>
        </w:tc>
        <w:tc>
          <w:tcPr>
            <w:tcW w:w="577" w:type="dxa"/>
          </w:tcPr>
          <w:p w14:paraId="510BA727" w14:textId="77777777" w:rsidR="00C62F9D" w:rsidRDefault="00C62F9D">
            <w:pPr>
              <w:widowControl w:val="0"/>
            </w:pPr>
            <w:bookmarkStart w:id="2" w:name="_Hlk1248584921"/>
            <w:bookmarkEnd w:id="2"/>
          </w:p>
        </w:tc>
      </w:tr>
      <w:tr w:rsidR="00416E50" w14:paraId="24B1CBA0" w14:textId="77777777" w:rsidTr="008C0F06">
        <w:trPr>
          <w:cantSplit/>
          <w:trHeight w:val="8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37660" w14:textId="393FC3CC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 w:rsidRPr="008C0F06">
              <w:rPr>
                <w:rFonts w:ascii="Garamond" w:eastAsia="Times New Roman" w:hAnsi="Garamond" w:cs="Calibri"/>
                <w:b/>
                <w:bCs/>
                <w:lang w:eastAsia="it-IT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122B" w14:textId="153F66CC" w:rsidR="00416E50" w:rsidRPr="008C0F06" w:rsidRDefault="00416E50" w:rsidP="00416E50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it-IT"/>
              </w:rPr>
            </w:pPr>
            <w:r w:rsidRPr="006D5FD5">
              <w:rPr>
                <w:rFonts w:ascii="Garamond" w:eastAsia="Times New Roman" w:hAnsi="Garamond" w:cs="Times New Roman"/>
                <w:lang w:eastAsia="it-IT"/>
              </w:rPr>
              <w:t xml:space="preserve">I percorsi rendicontati sono in </w:t>
            </w:r>
            <w:r w:rsidRPr="006D5FD5">
              <w:rPr>
                <w:rFonts w:ascii="Garamond" w:eastAsia="Times New Roman" w:hAnsi="Garamond" w:cs="Times New Roman"/>
                <w:b/>
                <w:bCs/>
                <w:lang w:eastAsia="it-IT"/>
              </w:rPr>
              <w:t>modalità duale</w:t>
            </w:r>
            <w:r w:rsidRPr="006D5FD5">
              <w:rPr>
                <w:rFonts w:ascii="Garamond" w:eastAsia="Times New Roman" w:hAnsi="Garamond" w:cs="Times New Roman"/>
                <w:lang w:eastAsia="it-IT"/>
              </w:rPr>
              <w:t>, in conformità a quanto previsto dalla Missione 5 - Componente 1 - Investimento 1.4 del PNRR, alle LG Duale, nonché alla normativa nazionale applicabile?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C81F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5388F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A3FC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C4D1" w14:textId="4A9D8AB4" w:rsidR="00416E50" w:rsidRPr="006D5FD5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6D5FD5">
              <w:rPr>
                <w:rFonts w:ascii="Garamond" w:eastAsia="Times New Roman" w:hAnsi="Garamond" w:cs="Times New Roman"/>
                <w:b/>
                <w:bCs/>
                <w:lang w:eastAsia="it-IT"/>
              </w:rPr>
              <w:t>Documento di programmazione regionale e/o Pec di riscontro del UdM sull’Avviso</w:t>
            </w:r>
          </w:p>
          <w:p w14:paraId="2B3AD2D0" w14:textId="05F51248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4E5B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B5E7" w14:textId="34F3A35D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lang w:eastAsia="it-IT"/>
              </w:rPr>
            </w:pPr>
            <w:r w:rsidRPr="006D5FD5">
              <w:rPr>
                <w:rFonts w:ascii="Garamond" w:eastAsia="Times New Roman" w:hAnsi="Garamond" w:cs="Times New Roman"/>
                <w:b/>
                <w:bCs/>
                <w:lang w:eastAsia="it-IT"/>
              </w:rPr>
              <w:t>Coerenza DPR e/o avviso con PNRR, Lg e normativa nazionale</w:t>
            </w:r>
            <w:r w:rsidRPr="008C0F06">
              <w:rPr>
                <w:rFonts w:ascii="Garamond" w:eastAsia="Times New Roman" w:hAnsi="Garamond" w:cs="Times New Roman"/>
                <w:b/>
                <w:bCs/>
                <w:color w:val="FF0000"/>
                <w:lang w:eastAsia="it-IT"/>
              </w:rPr>
              <w:t xml:space="preserve"> </w:t>
            </w:r>
          </w:p>
        </w:tc>
        <w:tc>
          <w:tcPr>
            <w:tcW w:w="160" w:type="dxa"/>
          </w:tcPr>
          <w:p w14:paraId="10972547" w14:textId="77777777" w:rsidR="00416E50" w:rsidRDefault="00416E50" w:rsidP="00416E50">
            <w:pPr>
              <w:widowControl w:val="0"/>
            </w:pPr>
          </w:p>
        </w:tc>
        <w:tc>
          <w:tcPr>
            <w:tcW w:w="577" w:type="dxa"/>
          </w:tcPr>
          <w:p w14:paraId="117DDDC7" w14:textId="77777777" w:rsidR="00416E50" w:rsidRDefault="00416E50" w:rsidP="00416E50">
            <w:pPr>
              <w:widowControl w:val="0"/>
            </w:pPr>
          </w:p>
        </w:tc>
      </w:tr>
      <w:tr w:rsidR="00416E50" w14:paraId="5AC15D8D" w14:textId="77777777" w:rsidTr="008C0F06">
        <w:trPr>
          <w:trHeight w:val="21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3BAA4E" w14:textId="6DB54366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lang w:eastAsia="it-IT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22A396" w14:textId="2EDEACB6" w:rsidR="00416E50" w:rsidRPr="008C0F06" w:rsidRDefault="00416E50" w:rsidP="00416E50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 w:cs="Calibri"/>
                <w:lang w:eastAsia="it-IT"/>
              </w:rPr>
            </w:pPr>
            <w:r>
              <w:rPr>
                <w:rFonts w:ascii="Garamond" w:eastAsia="Times New Roman" w:hAnsi="Garamond" w:cs="Calibri"/>
                <w:lang w:eastAsia="it-IT"/>
              </w:rPr>
              <w:t>I</w:t>
            </w:r>
            <w:r w:rsidRPr="008C0F06">
              <w:rPr>
                <w:rFonts w:ascii="Garamond" w:eastAsia="Times New Roman" w:hAnsi="Garamond" w:cs="Calibri"/>
                <w:lang w:eastAsia="it-IT"/>
              </w:rPr>
              <w:t xml:space="preserve"> documenti esaminati </w:t>
            </w:r>
            <w:r w:rsidRPr="008B6FE5">
              <w:rPr>
                <w:rFonts w:ascii="Garamond" w:eastAsia="Times New Roman" w:hAnsi="Garamond" w:cs="Calibri"/>
                <w:lang w:eastAsia="it-IT"/>
              </w:rPr>
              <w:t>attestano</w:t>
            </w:r>
            <w:r>
              <w:rPr>
                <w:rFonts w:ascii="Garamond" w:eastAsia="Times New Roman" w:hAnsi="Garamond" w:cs="Calibri"/>
                <w:lang w:eastAsia="it-IT"/>
              </w:rPr>
              <w:t xml:space="preserve"> </w:t>
            </w:r>
            <w:r w:rsidRPr="008C0F06">
              <w:rPr>
                <w:rFonts w:ascii="Garamond" w:eastAsia="Times New Roman" w:hAnsi="Garamond" w:cs="Calibri"/>
                <w:lang w:eastAsia="it-IT"/>
              </w:rPr>
              <w:t xml:space="preserve">il </w:t>
            </w:r>
            <w:r>
              <w:rPr>
                <w:rFonts w:ascii="Garamond" w:eastAsia="Times New Roman" w:hAnsi="Garamond" w:cs="Calibri"/>
                <w:lang w:eastAsia="it-IT"/>
              </w:rPr>
              <w:t>c</w:t>
            </w:r>
            <w:r w:rsidRPr="008C0F06">
              <w:rPr>
                <w:rFonts w:ascii="Garamond" w:eastAsia="Times New Roman" w:hAnsi="Garamond" w:cs="Calibri"/>
                <w:lang w:eastAsia="it-IT"/>
              </w:rPr>
              <w:t>onseguimento delle abilità, conoscenze e competenze ai fini dell’inserimento nel mercato del lavoro</w:t>
            </w:r>
            <w:r w:rsidRPr="008B6FE5">
              <w:rPr>
                <w:rFonts w:ascii="Garamond" w:eastAsia="Times New Roman" w:hAnsi="Garamond" w:cs="Calibri"/>
                <w:lang w:eastAsia="it-IT"/>
              </w:rPr>
              <w:t>, in coerenza con gli Operatio</w:t>
            </w:r>
            <w:r w:rsidRPr="008C0F06">
              <w:rPr>
                <w:rFonts w:ascii="Garamond" w:eastAsia="Times New Roman" w:hAnsi="Garamond" w:cs="Calibri"/>
                <w:lang w:eastAsia="it-IT"/>
              </w:rPr>
              <w:t>nal Arrangements per la verifica dell’adeguato conseguimento del target M5 C1-15?</w:t>
            </w:r>
          </w:p>
          <w:p w14:paraId="6E530A15" w14:textId="5BEA9778" w:rsidR="00416E50" w:rsidRPr="008C0F06" w:rsidRDefault="00416E50" w:rsidP="00416E50">
            <w:pPr>
              <w:widowControl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B6B88D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D2A282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B1324A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400683" w14:textId="20672561" w:rsidR="00416E50" w:rsidRPr="008B6FE5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8B6FE5">
              <w:rPr>
                <w:rFonts w:ascii="Garamond" w:eastAsia="Times New Roman" w:hAnsi="Garamond" w:cs="Calibri"/>
                <w:lang w:eastAsia="it-IT"/>
              </w:rPr>
              <w:t>Per ammissioni agli anni secondo e terzo:</w:t>
            </w:r>
          </w:p>
          <w:p w14:paraId="5C71F27C" w14:textId="29C2A150" w:rsidR="00416E50" w:rsidRPr="008B6FE5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 w:rsidRPr="008B6FE5">
              <w:rPr>
                <w:rFonts w:ascii="Garamond" w:eastAsia="Times New Roman" w:hAnsi="Garamond" w:cs="Calibri"/>
                <w:b/>
                <w:bCs/>
                <w:lang w:eastAsia="it-IT"/>
              </w:rPr>
              <w:t>Attestazione rappresentante legale istituzione formativa in base a format condiviso</w:t>
            </w:r>
          </w:p>
          <w:p w14:paraId="6605ABFE" w14:textId="77777777" w:rsidR="00416E50" w:rsidRPr="008B6FE5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  <w:p w14:paraId="13E77FE6" w14:textId="77777777" w:rsidR="00416E50" w:rsidRPr="008B6FE5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8B6FE5">
              <w:rPr>
                <w:rFonts w:ascii="Garamond" w:eastAsia="Times New Roman" w:hAnsi="Garamond" w:cs="Calibri"/>
                <w:lang w:eastAsia="it-IT"/>
              </w:rPr>
              <w:t>Per</w:t>
            </w:r>
          </w:p>
          <w:p w14:paraId="3C95BC6A" w14:textId="500967FF" w:rsidR="00416E50" w:rsidRPr="008B6FE5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8B6FE5">
              <w:rPr>
                <w:rFonts w:ascii="Garamond" w:eastAsia="Times New Roman" w:hAnsi="Garamond" w:cs="Calibri"/>
                <w:lang w:eastAsia="it-IT"/>
              </w:rPr>
              <w:t>- qualifiche;</w:t>
            </w:r>
          </w:p>
          <w:p w14:paraId="576A0A98" w14:textId="77777777" w:rsidR="00416E50" w:rsidRPr="008B6FE5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8B6FE5">
              <w:rPr>
                <w:rFonts w:ascii="Garamond" w:eastAsia="Times New Roman" w:hAnsi="Garamond" w:cs="Calibri"/>
                <w:lang w:eastAsia="it-IT"/>
              </w:rPr>
              <w:t>- diplomi;</w:t>
            </w:r>
          </w:p>
          <w:p w14:paraId="1A254C20" w14:textId="5B9A38C0" w:rsidR="00416E50" w:rsidRPr="008B6FE5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8B6FE5">
              <w:rPr>
                <w:rFonts w:ascii="Garamond" w:eastAsia="Times New Roman" w:hAnsi="Garamond" w:cs="Calibri"/>
                <w:lang w:eastAsia="it-IT"/>
              </w:rPr>
              <w:t xml:space="preserve">- certificazioni parziali per mancata qualifica o ammissione ad anno successivo; </w:t>
            </w:r>
          </w:p>
          <w:p w14:paraId="23E6387A" w14:textId="77777777" w:rsidR="00416E50" w:rsidRPr="008B6FE5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8B6FE5">
              <w:rPr>
                <w:rFonts w:ascii="Garamond" w:eastAsia="Times New Roman" w:hAnsi="Garamond" w:cs="Calibri"/>
                <w:lang w:eastAsia="it-IT"/>
              </w:rPr>
              <w:t xml:space="preserve">- attestazioni per persone con disabilità; </w:t>
            </w:r>
          </w:p>
          <w:p w14:paraId="69E246E6" w14:textId="7DBA2B6D" w:rsidR="00416E50" w:rsidRPr="008B6FE5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 w:rsidRPr="008B6FE5">
              <w:rPr>
                <w:rFonts w:ascii="Garamond" w:eastAsia="Times New Roman" w:hAnsi="Garamond" w:cs="Calibri"/>
                <w:lang w:eastAsia="it-IT"/>
              </w:rPr>
              <w:t>- certificazioni nel caso di percorsi extra diritto-dovere</w:t>
            </w:r>
            <w:r w:rsidRPr="008B6FE5">
              <w:rPr>
                <w:rFonts w:ascii="Garamond" w:eastAsia="Times New Roman" w:hAnsi="Garamond" w:cs="Calibri"/>
                <w:b/>
                <w:bCs/>
                <w:lang w:eastAsia="it-IT"/>
              </w:rPr>
              <w:t xml:space="preserve"> Certificazioni/diplomi/attestazioni </w:t>
            </w:r>
            <w:r w:rsidRPr="008B6FE5">
              <w:rPr>
                <w:rFonts w:ascii="Garamond" w:eastAsia="Times New Roman" w:hAnsi="Garamond" w:cs="Calibri"/>
                <w:b/>
                <w:bCs/>
                <w:lang w:eastAsia="it-IT"/>
              </w:rPr>
              <w:lastRenderedPageBreak/>
              <w:t>in base a format allegato accordo stato regioni 1°agosto 2019</w:t>
            </w:r>
          </w:p>
          <w:p w14:paraId="38037CBD" w14:textId="77777777" w:rsidR="00416E50" w:rsidRPr="008B6FE5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  <w:p w14:paraId="6CF1089E" w14:textId="41A026F6" w:rsidR="00416E50" w:rsidRPr="008B6FE5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8B6FE5">
              <w:rPr>
                <w:rFonts w:ascii="Garamond" w:eastAsia="Times New Roman" w:hAnsi="Garamond" w:cs="Calibri"/>
                <w:lang w:eastAsia="it-IT"/>
              </w:rPr>
              <w:t>Per certificati di specializzazione;</w:t>
            </w:r>
          </w:p>
          <w:p w14:paraId="2DE3224B" w14:textId="065FB276" w:rsidR="00416E50" w:rsidRPr="008B6FE5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8B6FE5">
              <w:rPr>
                <w:rFonts w:ascii="Garamond" w:eastAsia="Times New Roman" w:hAnsi="Garamond" w:cs="Calibri"/>
                <w:b/>
                <w:bCs/>
                <w:lang w:eastAsia="it-IT"/>
              </w:rPr>
              <w:t>Certificato IFTS in base a format allegato F decreto interministeriale 91 del 2013</w:t>
            </w:r>
          </w:p>
        </w:tc>
        <w:tc>
          <w:tcPr>
            <w:tcW w:w="35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A74FD0" w14:textId="6D28701B" w:rsidR="00416E50" w:rsidRPr="008C0F06" w:rsidRDefault="00416E50" w:rsidP="00416E50">
            <w:pPr>
              <w:widowControl w:val="0"/>
              <w:spacing w:after="0" w:line="240" w:lineRule="auto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ADE416" w14:textId="11B6FD65" w:rsidR="00416E50" w:rsidRPr="008B6FE5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</w:p>
          <w:p w14:paraId="2813EDD8" w14:textId="77777777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160" w:type="dxa"/>
            <w:vAlign w:val="center"/>
          </w:tcPr>
          <w:p w14:paraId="1F9846BF" w14:textId="77777777" w:rsidR="00416E50" w:rsidRDefault="00416E50" w:rsidP="00416E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FDEC79B" w14:textId="77777777" w:rsidR="00416E50" w:rsidRDefault="00416E50" w:rsidP="00416E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77" w:type="dxa"/>
          </w:tcPr>
          <w:p w14:paraId="109C6452" w14:textId="77777777" w:rsidR="00416E50" w:rsidRDefault="00416E50" w:rsidP="00416E50">
            <w:pPr>
              <w:widowControl w:val="0"/>
            </w:pPr>
          </w:p>
        </w:tc>
      </w:tr>
      <w:tr w:rsidR="00416E50" w14:paraId="27D06BE6" w14:textId="77777777" w:rsidTr="008C0F06">
        <w:trPr>
          <w:trHeight w:val="21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DDA829" w14:textId="5DE78009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lang w:eastAsia="it-IT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89071D" w14:textId="0F578FE2" w:rsidR="00416E50" w:rsidRPr="008B6FE5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8B6FE5">
              <w:rPr>
                <w:rFonts w:ascii="Garamond" w:eastAsia="Times New Roman" w:hAnsi="Garamond" w:cs="Calibri"/>
                <w:lang w:eastAsia="it-IT"/>
              </w:rPr>
              <w:t>I documenti esaminati consentono di distinguere la baseline dal target ai fini della verifica dell’addizionalità?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E28B52" w14:textId="77777777" w:rsidR="00416E50" w:rsidRPr="008B6FE5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7B3F0" w14:textId="77777777" w:rsidR="00416E50" w:rsidRPr="008B6FE5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8ECE6F" w14:textId="77777777" w:rsidR="00416E50" w:rsidRPr="008B6FE5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9266C5" w14:textId="0A792E7F" w:rsidR="00416E50" w:rsidRPr="008B6FE5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8B6FE5">
              <w:rPr>
                <w:rFonts w:ascii="Garamond" w:eastAsia="Times New Roman" w:hAnsi="Garamond" w:cs="Calibri"/>
                <w:lang w:eastAsia="it-IT"/>
              </w:rPr>
              <w:t>Verifica della presenza del tracciato relevant Duale distinto per “baseline” e “target” e verifica che i CUP riportati nel tracciato baseline siano finanziati con risorse altre rispetto al PNRR.</w:t>
            </w:r>
          </w:p>
        </w:tc>
        <w:tc>
          <w:tcPr>
            <w:tcW w:w="35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D6384" w14:textId="77777777" w:rsidR="00416E50" w:rsidRPr="008B6FE5" w:rsidRDefault="00416E50" w:rsidP="00416E50">
            <w:pPr>
              <w:pStyle w:val="Paragrafoelenco"/>
              <w:widowControl w:val="0"/>
              <w:spacing w:after="0" w:line="240" w:lineRule="auto"/>
              <w:ind w:left="79"/>
              <w:jc w:val="both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A30EFC" w14:textId="77777777" w:rsidR="00416E50" w:rsidRPr="008B6FE5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trike/>
                <w:lang w:eastAsia="it-IT"/>
              </w:rPr>
            </w:pPr>
            <w:r w:rsidRPr="008B6FE5">
              <w:rPr>
                <w:rFonts w:ascii="Garamond" w:eastAsia="Times New Roman" w:hAnsi="Garamond" w:cs="Calibri"/>
                <w:lang w:eastAsia="it-IT"/>
              </w:rPr>
              <w:t>Verifica del file del tracciato e verifica dei CUP riportati nel tracciato</w:t>
            </w:r>
          </w:p>
          <w:p w14:paraId="495F9186" w14:textId="77777777" w:rsidR="00416E50" w:rsidRPr="008B6FE5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trike/>
                <w:lang w:eastAsia="it-IT"/>
              </w:rPr>
            </w:pPr>
          </w:p>
        </w:tc>
        <w:tc>
          <w:tcPr>
            <w:tcW w:w="160" w:type="dxa"/>
            <w:vAlign w:val="center"/>
          </w:tcPr>
          <w:p w14:paraId="725EA1F6" w14:textId="77777777" w:rsidR="00416E50" w:rsidRDefault="00416E50" w:rsidP="00416E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77" w:type="dxa"/>
          </w:tcPr>
          <w:p w14:paraId="337843DE" w14:textId="77777777" w:rsidR="00416E50" w:rsidRDefault="00416E50" w:rsidP="00416E50">
            <w:pPr>
              <w:widowControl w:val="0"/>
            </w:pPr>
          </w:p>
        </w:tc>
      </w:tr>
      <w:tr w:rsidR="00416E50" w14:paraId="20283A28" w14:textId="77777777" w:rsidTr="008C0F06">
        <w:trPr>
          <w:trHeight w:val="21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443057" w14:textId="32FD1D95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lang w:eastAsia="it-IT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F2F1B" w14:textId="77777777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</w:p>
          <w:p w14:paraId="69BEECCF" w14:textId="58D06293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8B6FE5">
              <w:rPr>
                <w:rFonts w:ascii="Garamond" w:eastAsia="Times New Roman" w:hAnsi="Garamond" w:cs="Calibri"/>
                <w:lang w:eastAsia="it-IT"/>
              </w:rPr>
              <w:t>Nei documenti esaminati è indicata la data di nascita e/o il Codice fiscale  del beneficiario per determinare l’età anagrafica?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8F9E69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BCFA7D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E246CE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C32BEC" w14:textId="5D880000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>
              <w:rPr>
                <w:rFonts w:ascii="Garamond" w:eastAsia="Times New Roman" w:hAnsi="Garamond" w:cs="Calibri"/>
                <w:lang w:eastAsia="it-IT"/>
              </w:rPr>
              <w:t>Verifica attestazioni e certificazioni e completezza del tracciato relevant DUALE</w:t>
            </w:r>
          </w:p>
        </w:tc>
        <w:tc>
          <w:tcPr>
            <w:tcW w:w="35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78C377" w14:textId="08E791A7" w:rsidR="00416E50" w:rsidRPr="007E6732" w:rsidRDefault="00416E50" w:rsidP="00416E50">
            <w:pPr>
              <w:pStyle w:val="Paragrafoelenco"/>
              <w:widowControl w:val="0"/>
              <w:spacing w:after="0" w:line="240" w:lineRule="auto"/>
              <w:ind w:left="79"/>
              <w:jc w:val="both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A91340" w14:textId="604037FA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9B6D6E">
              <w:rPr>
                <w:rFonts w:ascii="Garamond" w:eastAsia="Times New Roman" w:hAnsi="Garamond" w:cs="Calibri"/>
                <w:lang w:eastAsia="it-IT"/>
              </w:rPr>
              <w:t>Verifica della presenza della data di nascita o del codice fiscale riferito ad ogni benefic</w:t>
            </w:r>
            <w:r>
              <w:rPr>
                <w:rFonts w:ascii="Garamond" w:eastAsia="Times New Roman" w:hAnsi="Garamond" w:cs="Calibri"/>
                <w:lang w:eastAsia="it-IT"/>
              </w:rPr>
              <w:t>i</w:t>
            </w:r>
            <w:r w:rsidRPr="009B6D6E">
              <w:rPr>
                <w:rFonts w:ascii="Garamond" w:eastAsia="Times New Roman" w:hAnsi="Garamond" w:cs="Calibri"/>
                <w:lang w:eastAsia="it-IT"/>
              </w:rPr>
              <w:t>ario</w:t>
            </w:r>
            <w:r>
              <w:rPr>
                <w:rFonts w:ascii="Garamond" w:eastAsia="Times New Roman" w:hAnsi="Garamond" w:cs="Calibri"/>
                <w:lang w:eastAsia="it-IT"/>
              </w:rPr>
              <w:t>.</w:t>
            </w:r>
          </w:p>
        </w:tc>
        <w:tc>
          <w:tcPr>
            <w:tcW w:w="160" w:type="dxa"/>
            <w:vAlign w:val="center"/>
          </w:tcPr>
          <w:p w14:paraId="135440A4" w14:textId="77777777" w:rsidR="00416E50" w:rsidRDefault="00416E50" w:rsidP="00416E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77" w:type="dxa"/>
          </w:tcPr>
          <w:p w14:paraId="22408482" w14:textId="77777777" w:rsidR="00416E50" w:rsidRDefault="00416E50" w:rsidP="00416E50">
            <w:pPr>
              <w:widowControl w:val="0"/>
            </w:pPr>
          </w:p>
        </w:tc>
      </w:tr>
      <w:tr w:rsidR="00416E50" w14:paraId="6E81750A" w14:textId="77777777" w:rsidTr="008C0F06">
        <w:trPr>
          <w:trHeight w:val="21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2EDA2A" w14:textId="364B421E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lang w:eastAsia="it-IT"/>
              </w:rPr>
              <w:lastRenderedPageBreak/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2B892F" w14:textId="76A88B20" w:rsidR="00416E50" w:rsidRPr="009B6D6E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9B6D6E">
              <w:rPr>
                <w:rFonts w:ascii="Garamond" w:eastAsia="Times New Roman" w:hAnsi="Garamond" w:cs="Calibri"/>
                <w:lang w:eastAsia="it-IT"/>
              </w:rPr>
              <w:t xml:space="preserve">Per le ammissioni agli anni secondo e terzo le </w:t>
            </w:r>
            <w:r w:rsidRPr="009B6D6E">
              <w:rPr>
                <w:rFonts w:ascii="Garamond" w:eastAsia="Times New Roman" w:hAnsi="Garamond" w:cs="Calibri"/>
                <w:b/>
                <w:bCs/>
                <w:lang w:eastAsia="it-IT"/>
              </w:rPr>
              <w:t>Attestazioni del rappresentante legale dell’istituzione formativa</w:t>
            </w:r>
            <w:r w:rsidRPr="009B6D6E">
              <w:rPr>
                <w:rFonts w:ascii="Garamond" w:eastAsia="Times New Roman" w:hAnsi="Garamond" w:cs="Calibri"/>
                <w:lang w:eastAsia="it-IT"/>
              </w:rPr>
              <w:t xml:space="preserve"> sono redatte sulla base del format condiviso?</w:t>
            </w:r>
          </w:p>
          <w:p w14:paraId="6B60532E" w14:textId="00EBD591" w:rsidR="00416E50" w:rsidRPr="008C0F06" w:rsidRDefault="00416E50" w:rsidP="00416E50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63FBBA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BCFDB1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5D3116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310543" w14:textId="77777777" w:rsidR="00416E50" w:rsidRPr="008C0F06" w:rsidRDefault="00416E50" w:rsidP="00416E50">
            <w:pPr>
              <w:pStyle w:val="Paragrafoelenco"/>
              <w:widowControl w:val="0"/>
              <w:spacing w:after="0" w:line="240" w:lineRule="auto"/>
              <w:ind w:left="785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3C73D" w14:textId="77777777" w:rsidR="00416E50" w:rsidRPr="008C0F06" w:rsidRDefault="00416E50" w:rsidP="00416E50">
            <w:pPr>
              <w:widowControl w:val="0"/>
              <w:spacing w:after="0" w:line="240" w:lineRule="auto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1F3837" w14:textId="1CF5B5C1" w:rsidR="00416E50" w:rsidRPr="009B6D6E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9B6D6E">
              <w:rPr>
                <w:rFonts w:ascii="Garamond" w:eastAsia="Times New Roman" w:hAnsi="Garamond" w:cs="Calibri"/>
                <w:lang w:eastAsia="it-IT"/>
              </w:rPr>
              <w:t>Verificare presenza e utilizzo del format condiviso</w:t>
            </w:r>
          </w:p>
          <w:p w14:paraId="57BC73A4" w14:textId="77777777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160" w:type="dxa"/>
            <w:vAlign w:val="center"/>
          </w:tcPr>
          <w:p w14:paraId="73AD365D" w14:textId="77777777" w:rsidR="00416E50" w:rsidRDefault="00416E50" w:rsidP="00416E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77" w:type="dxa"/>
          </w:tcPr>
          <w:p w14:paraId="570B7B2E" w14:textId="77777777" w:rsidR="00416E50" w:rsidRDefault="00416E50" w:rsidP="00416E50">
            <w:pPr>
              <w:widowControl w:val="0"/>
            </w:pPr>
          </w:p>
        </w:tc>
      </w:tr>
      <w:tr w:rsidR="00416E50" w14:paraId="58ACC1D6" w14:textId="77777777" w:rsidTr="008C0F06">
        <w:trPr>
          <w:trHeight w:val="21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73FEF5" w14:textId="6F7CCF2E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lang w:eastAsia="it-IT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0906CC" w14:textId="2DEC6F66" w:rsidR="00416E50" w:rsidRPr="008520BA" w:rsidRDefault="00416E50" w:rsidP="00416E50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 w:cs="Calibri"/>
                <w:strike/>
                <w:lang w:eastAsia="it-IT"/>
              </w:rPr>
            </w:pPr>
            <w:r w:rsidRPr="00ED7F84">
              <w:rPr>
                <w:rFonts w:ascii="Garamond" w:eastAsia="Times New Roman" w:hAnsi="Garamond" w:cs="Calibri"/>
                <w:lang w:eastAsia="it-IT"/>
              </w:rPr>
              <w:t xml:space="preserve">I documenti esaminati per attestare il raggiungimento del target sono validamente sottoscritti o in alternativa sono corrispondenti a quanto risulta archiviato sui sistemi informativi delle Regioni? 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569B72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964E5E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49197B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635968" w14:textId="77777777" w:rsidR="00416E50" w:rsidRPr="008C0F06" w:rsidRDefault="00416E50" w:rsidP="00416E50">
            <w:pPr>
              <w:pStyle w:val="Paragrafoelenco"/>
              <w:widowControl w:val="0"/>
              <w:spacing w:after="0" w:line="240" w:lineRule="auto"/>
              <w:ind w:left="785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99677" w14:textId="14DCD917" w:rsidR="00416E50" w:rsidRPr="008C0F06" w:rsidRDefault="00416E50" w:rsidP="00416E50">
            <w:pPr>
              <w:widowControl w:val="0"/>
              <w:spacing w:after="0" w:line="240" w:lineRule="auto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3B8410" w14:textId="0AF1D0E7" w:rsidR="00416E50" w:rsidRPr="009B6D6E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9B6D6E">
              <w:rPr>
                <w:rFonts w:ascii="Garamond" w:eastAsia="Times New Roman" w:hAnsi="Garamond" w:cs="Calibri"/>
                <w:lang w:eastAsia="it-IT"/>
              </w:rPr>
              <w:t>Verificare presenza delle firme o corrispondenza dei documenti con i contenuti dei sistemi informativi regionali.</w:t>
            </w:r>
          </w:p>
        </w:tc>
        <w:tc>
          <w:tcPr>
            <w:tcW w:w="160" w:type="dxa"/>
            <w:vAlign w:val="center"/>
          </w:tcPr>
          <w:p w14:paraId="2D464DCE" w14:textId="77777777" w:rsidR="00416E50" w:rsidRDefault="00416E50" w:rsidP="00416E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77" w:type="dxa"/>
          </w:tcPr>
          <w:p w14:paraId="7D239234" w14:textId="77777777" w:rsidR="00416E50" w:rsidRDefault="00416E50" w:rsidP="00416E50">
            <w:pPr>
              <w:widowControl w:val="0"/>
            </w:pPr>
          </w:p>
        </w:tc>
      </w:tr>
      <w:tr w:rsidR="00416E50" w14:paraId="4222FB48" w14:textId="77777777" w:rsidTr="008C0F06">
        <w:trPr>
          <w:trHeight w:val="21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741A9C" w14:textId="7FE5FC3F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lang w:eastAsia="it-IT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2D81CE" w14:textId="64E9D4AF" w:rsidR="00416E50" w:rsidRPr="0078048F" w:rsidRDefault="00416E50" w:rsidP="00416E50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 w:cs="Calibri"/>
                <w:strike/>
                <w:lang w:eastAsia="it-IT"/>
              </w:rPr>
            </w:pPr>
            <w:r w:rsidRPr="00ED7F84">
              <w:rPr>
                <w:rFonts w:ascii="Garamond" w:eastAsia="Times New Roman" w:hAnsi="Garamond" w:cs="Calibri"/>
                <w:lang w:eastAsia="it-IT"/>
              </w:rPr>
              <w:t>I percorsi elencati nel TRACCIATO RELEVANT DUALE sono stati completati (si fanno salvi i casi di cui al punto di controllo successivo)?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D978FA" w14:textId="60983B57" w:rsidR="00416E50" w:rsidRPr="008C0F06" w:rsidRDefault="00416E50" w:rsidP="00416E5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02F10C" w14:textId="2F44F759" w:rsidR="00416E50" w:rsidRPr="008C0F06" w:rsidRDefault="00416E50" w:rsidP="00416E5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E65E94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75278" w14:textId="77777777" w:rsidR="00416E50" w:rsidRPr="008C0F06" w:rsidRDefault="00416E50" w:rsidP="00416E50">
            <w:pPr>
              <w:pStyle w:val="Paragrafoelenco"/>
              <w:widowControl w:val="0"/>
              <w:spacing w:after="0" w:line="240" w:lineRule="auto"/>
              <w:ind w:left="785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B3A56E" w14:textId="18BE2090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63C547" w14:textId="77777777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trike/>
                <w:lang w:eastAsia="it-IT"/>
              </w:rPr>
            </w:pPr>
          </w:p>
        </w:tc>
        <w:tc>
          <w:tcPr>
            <w:tcW w:w="160" w:type="dxa"/>
            <w:vAlign w:val="center"/>
          </w:tcPr>
          <w:p w14:paraId="339420FE" w14:textId="77777777" w:rsidR="00416E50" w:rsidRDefault="00416E50" w:rsidP="00416E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77" w:type="dxa"/>
          </w:tcPr>
          <w:p w14:paraId="54C26ED6" w14:textId="77777777" w:rsidR="00416E50" w:rsidRDefault="00416E50" w:rsidP="00416E50">
            <w:pPr>
              <w:widowControl w:val="0"/>
            </w:pPr>
          </w:p>
        </w:tc>
      </w:tr>
      <w:tr w:rsidR="00416E50" w14:paraId="78CD94DC" w14:textId="77777777" w:rsidTr="008C0F06">
        <w:trPr>
          <w:trHeight w:val="21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0ED671" w14:textId="01A4CCCB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lang w:eastAsia="it-IT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3B96F8" w14:textId="1AED0F56" w:rsidR="00416E50" w:rsidRDefault="00416E50" w:rsidP="00416E50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 w:cs="Calibri"/>
                <w:strike/>
                <w:lang w:eastAsia="it-IT"/>
              </w:rPr>
            </w:pPr>
          </w:p>
          <w:p w14:paraId="3626810F" w14:textId="580B1872" w:rsidR="00416E50" w:rsidRPr="00ED7F84" w:rsidRDefault="00416E50" w:rsidP="00416E50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 w:cs="Calibri"/>
                <w:lang w:eastAsia="it-IT"/>
              </w:rPr>
            </w:pPr>
            <w:r w:rsidRPr="00ED7F84">
              <w:rPr>
                <w:rFonts w:ascii="Garamond" w:eastAsia="Times New Roman" w:hAnsi="Garamond" w:cs="Calibri"/>
                <w:lang w:eastAsia="it-IT"/>
              </w:rPr>
              <w:t>I percorsi non completati elencati nel tracciato relevant duale</w:t>
            </w:r>
            <w:r>
              <w:rPr>
                <w:rFonts w:ascii="Garamond" w:eastAsia="Times New Roman" w:hAnsi="Garamond" w:cs="Calibri"/>
                <w:lang w:eastAsia="it-IT"/>
              </w:rPr>
              <w:t xml:space="preserve"> rientrano nelle ipotesi di equiparazione sostanziale indicati nelle Linee guida Duale?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31FBFB" w14:textId="1F608619" w:rsidR="00416E50" w:rsidRPr="008C0F06" w:rsidRDefault="00416E50" w:rsidP="00416E5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9CBCB9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00FED1" w14:textId="060E76A6" w:rsidR="00416E50" w:rsidRPr="008C0F06" w:rsidRDefault="00416E50" w:rsidP="00416E5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3C6A32" w14:textId="77777777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C2EAEF" w14:textId="46D857BF" w:rsidR="00416E50" w:rsidRPr="009B6D6E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9B6D6E">
              <w:rPr>
                <w:rFonts w:ascii="Garamond" w:eastAsia="Times New Roman" w:hAnsi="Garamond" w:cs="Calibri"/>
                <w:lang w:eastAsia="it-IT"/>
              </w:rPr>
              <w:t>Campo da valorizzare solo se esistono percorsi non completati</w:t>
            </w:r>
          </w:p>
        </w:tc>
        <w:tc>
          <w:tcPr>
            <w:tcW w:w="23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ACEFF4" w14:textId="77777777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trike/>
                <w:lang w:eastAsia="it-IT"/>
              </w:rPr>
            </w:pPr>
          </w:p>
        </w:tc>
        <w:tc>
          <w:tcPr>
            <w:tcW w:w="160" w:type="dxa"/>
            <w:vAlign w:val="center"/>
          </w:tcPr>
          <w:p w14:paraId="777E1371" w14:textId="77777777" w:rsidR="00416E50" w:rsidRDefault="00416E50" w:rsidP="00416E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77" w:type="dxa"/>
          </w:tcPr>
          <w:p w14:paraId="3ABCD1E8" w14:textId="77777777" w:rsidR="00416E50" w:rsidRDefault="00416E50" w:rsidP="00416E50">
            <w:pPr>
              <w:widowControl w:val="0"/>
            </w:pPr>
          </w:p>
        </w:tc>
      </w:tr>
      <w:tr w:rsidR="00416E50" w14:paraId="6BB748A4" w14:textId="77777777" w:rsidTr="008C0F06">
        <w:trPr>
          <w:trHeight w:val="21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52C54B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 w:rsidRPr="008C0F06">
              <w:rPr>
                <w:rFonts w:ascii="Garamond" w:eastAsia="Times New Roman" w:hAnsi="Garamond" w:cs="Calibri"/>
                <w:b/>
                <w:bCs/>
                <w:lang w:eastAsia="it-IT"/>
              </w:rPr>
              <w:lastRenderedPageBreak/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678818" w14:textId="1C62D304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9B6D6E">
              <w:rPr>
                <w:rFonts w:ascii="Garamond" w:eastAsia="Times New Roman" w:hAnsi="Garamond" w:cs="Calibri"/>
                <w:lang w:eastAsia="it-IT"/>
              </w:rPr>
              <w:t xml:space="preserve">Tutti i documenti fanno riferimento a percorsi completati in data successiva al </w:t>
            </w:r>
            <w:r>
              <w:rPr>
                <w:rFonts w:ascii="Garamond" w:eastAsia="Times New Roman" w:hAnsi="Garamond" w:cs="Calibri"/>
                <w:lang w:eastAsia="it-IT"/>
              </w:rPr>
              <w:t>1°</w:t>
            </w:r>
            <w:r w:rsidRPr="009B6D6E">
              <w:rPr>
                <w:rFonts w:ascii="Garamond" w:eastAsia="Times New Roman" w:hAnsi="Garamond" w:cs="Calibri"/>
                <w:lang w:eastAsia="it-IT"/>
              </w:rPr>
              <w:t xml:space="preserve"> febbraio 2020?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DCBCE3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4724D5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5CED73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0E2819" w14:textId="77777777" w:rsidR="00416E50" w:rsidRPr="008C0F06" w:rsidRDefault="00416E50" w:rsidP="00416E50">
            <w:pPr>
              <w:pStyle w:val="Paragrafoelenco"/>
              <w:widowControl w:val="0"/>
              <w:spacing w:after="0" w:line="240" w:lineRule="auto"/>
              <w:ind w:left="785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52052" w14:textId="5DDD1A63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55D071" w14:textId="77777777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8C0F06">
              <w:rPr>
                <w:rFonts w:ascii="Garamond" w:eastAsia="Times New Roman" w:hAnsi="Garamond" w:cs="Calibri"/>
                <w:lang w:eastAsia="it-IT"/>
              </w:rPr>
              <w:t>Verifica del rispetto dell’art.17 Reg UE 241/2021</w:t>
            </w:r>
          </w:p>
        </w:tc>
        <w:tc>
          <w:tcPr>
            <w:tcW w:w="160" w:type="dxa"/>
            <w:vAlign w:val="center"/>
          </w:tcPr>
          <w:p w14:paraId="4E2A5332" w14:textId="77777777" w:rsidR="00416E50" w:rsidRDefault="00416E50" w:rsidP="00416E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77" w:type="dxa"/>
          </w:tcPr>
          <w:p w14:paraId="48C67E54" w14:textId="77777777" w:rsidR="00416E50" w:rsidRDefault="00416E50" w:rsidP="00416E50">
            <w:pPr>
              <w:widowControl w:val="0"/>
            </w:pPr>
          </w:p>
          <w:p w14:paraId="01E93C34" w14:textId="77777777" w:rsidR="00416E50" w:rsidRDefault="00416E50" w:rsidP="00416E50">
            <w:pPr>
              <w:widowControl w:val="0"/>
            </w:pPr>
          </w:p>
        </w:tc>
      </w:tr>
      <w:tr w:rsidR="00416E50" w14:paraId="76800AE1" w14:textId="77777777" w:rsidTr="008C0F06">
        <w:trPr>
          <w:trHeight w:val="21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BC947D" w14:textId="0984E972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lang w:eastAsia="it-IT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994C4A" w14:textId="4EEB6A3F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>
              <w:rPr>
                <w:rFonts w:ascii="Garamond" w:eastAsia="Times New Roman" w:hAnsi="Garamond" w:cs="Calibri"/>
                <w:lang w:eastAsia="it-IT"/>
              </w:rPr>
              <w:t>Per tutti i soggetti esecutori degli interventi indicati con i CUP elencati nel TRACCIATO RELEVANT DUALE sono state acquisite e caricate in Regis le dichiarazioni relative alla titolarità effettiva ai sensi dell’art. 22 del Reg 241/2021?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10744B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4A510A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13C6C6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BD611C" w14:textId="77777777" w:rsidR="00416E50" w:rsidRPr="008C0F06" w:rsidRDefault="00416E50" w:rsidP="00416E50">
            <w:pPr>
              <w:pStyle w:val="Paragrafoelenco"/>
              <w:widowControl w:val="0"/>
              <w:spacing w:after="0" w:line="240" w:lineRule="auto"/>
              <w:ind w:left="785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435E71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0000"/>
                <w:lang w:eastAsia="it-IT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8AE4DA" w14:textId="77777777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160" w:type="dxa"/>
            <w:vAlign w:val="center"/>
          </w:tcPr>
          <w:p w14:paraId="6A7A43D4" w14:textId="77777777" w:rsidR="00416E50" w:rsidRDefault="00416E50" w:rsidP="00416E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77" w:type="dxa"/>
          </w:tcPr>
          <w:p w14:paraId="6F89048A" w14:textId="77777777" w:rsidR="00416E50" w:rsidRDefault="00416E50" w:rsidP="00416E50">
            <w:pPr>
              <w:widowControl w:val="0"/>
            </w:pPr>
          </w:p>
        </w:tc>
      </w:tr>
      <w:tr w:rsidR="00416E50" w14:paraId="383D134E" w14:textId="77777777" w:rsidTr="008C0F06">
        <w:trPr>
          <w:trHeight w:val="21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6AACCB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 w:rsidRPr="008C0F06">
              <w:rPr>
                <w:rFonts w:ascii="Garamond" w:eastAsia="Times New Roman" w:hAnsi="Garamond" w:cs="Calibri"/>
                <w:b/>
                <w:bCs/>
                <w:lang w:eastAsia="it-IT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73EA33" w14:textId="474DD2E5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8C0F06">
              <w:rPr>
                <w:rFonts w:ascii="Garamond" w:eastAsia="Times New Roman" w:hAnsi="Garamond" w:cs="Calibri"/>
                <w:lang w:eastAsia="it-IT"/>
              </w:rPr>
              <w:t>Sono presenti</w:t>
            </w:r>
            <w:r>
              <w:rPr>
                <w:rFonts w:ascii="Garamond" w:eastAsia="Times New Roman" w:hAnsi="Garamond" w:cs="Calibri"/>
                <w:lang w:eastAsia="it-IT"/>
              </w:rPr>
              <w:t xml:space="preserve"> per tutti i soggetti esecutori degli interventi identificati con </w:t>
            </w:r>
            <w:r w:rsidRPr="008C0F06">
              <w:rPr>
                <w:rFonts w:ascii="Garamond" w:eastAsia="Times New Roman" w:hAnsi="Garamond" w:cs="Calibri"/>
                <w:lang w:eastAsia="it-IT"/>
              </w:rPr>
              <w:t>i</w:t>
            </w:r>
            <w:r>
              <w:rPr>
                <w:rFonts w:ascii="Garamond" w:eastAsia="Times New Roman" w:hAnsi="Garamond" w:cs="Calibri"/>
                <w:lang w:eastAsia="it-IT"/>
              </w:rPr>
              <w:t xml:space="preserve"> CUP elencati nel TRACCIATO RELEVANT DUALE </w:t>
            </w:r>
            <w:r w:rsidRPr="008C0F06">
              <w:rPr>
                <w:rFonts w:ascii="Garamond" w:eastAsia="Times New Roman" w:hAnsi="Garamond" w:cs="Calibri"/>
                <w:lang w:eastAsia="it-IT"/>
              </w:rPr>
              <w:t>le dichiarazioni richieste dal manuale del soggetto attuatore finalizzate ad escludere il rischio di doppio finanziamento:</w:t>
            </w:r>
          </w:p>
          <w:p w14:paraId="40A45A42" w14:textId="038ABDBC" w:rsidR="00416E50" w:rsidRPr="00F61A62" w:rsidRDefault="00416E50" w:rsidP="00F61A62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Garamond" w:eastAsia="Times New Roman" w:hAnsi="Garamond" w:cs="Calibri"/>
                <w:color w:val="FF0000"/>
                <w:lang w:eastAsia="it-IT"/>
              </w:rPr>
            </w:pPr>
            <w:r w:rsidRPr="008C0F06">
              <w:rPr>
                <w:rFonts w:ascii="Garamond" w:eastAsia="Times New Roman" w:hAnsi="Garamond" w:cs="Calibri"/>
                <w:lang w:eastAsia="it-IT"/>
              </w:rPr>
              <w:t xml:space="preserve"> Dichiarazione assenza-duplicazione dei finanziamenti del/dei </w:t>
            </w:r>
            <w:r w:rsidRPr="008C0F06">
              <w:rPr>
                <w:rFonts w:ascii="Garamond" w:eastAsia="Times New Roman" w:hAnsi="Garamond" w:cs="Calibri"/>
                <w:b/>
                <w:bCs/>
                <w:lang w:eastAsia="it-IT"/>
              </w:rPr>
              <w:t>soggetti esecutori</w:t>
            </w:r>
            <w:r w:rsidRPr="008C0F06">
              <w:rPr>
                <w:rFonts w:ascii="Garamond" w:eastAsia="Times New Roman" w:hAnsi="Garamond" w:cs="Calibri"/>
                <w:color w:val="FF0000"/>
                <w:lang w:eastAsia="it-IT"/>
              </w:rPr>
              <w:t xml:space="preserve"> </w:t>
            </w:r>
            <w:r w:rsidR="00F61A62" w:rsidRPr="00ED7F84">
              <w:rPr>
                <w:rFonts w:ascii="Garamond" w:eastAsia="Times New Roman" w:hAnsi="Garamond" w:cs="Calibri"/>
                <w:lang w:eastAsia="it-IT"/>
              </w:rPr>
              <w:t xml:space="preserve">(Confronta </w:t>
            </w:r>
            <w:proofErr w:type="spellStart"/>
            <w:r w:rsidR="00F61A62" w:rsidRPr="00ED7F84">
              <w:rPr>
                <w:rFonts w:ascii="Garamond" w:eastAsia="Times New Roman" w:hAnsi="Garamond" w:cs="Calibri"/>
                <w:lang w:eastAsia="it-IT"/>
              </w:rPr>
              <w:t>All</w:t>
            </w:r>
            <w:proofErr w:type="spellEnd"/>
            <w:r w:rsidR="00F61A62" w:rsidRPr="00ED7F84">
              <w:rPr>
                <w:rFonts w:ascii="Garamond" w:eastAsia="Times New Roman" w:hAnsi="Garamond" w:cs="Calibri"/>
                <w:lang w:eastAsia="it-IT"/>
              </w:rPr>
              <w:t xml:space="preserve">. 16 </w:t>
            </w:r>
            <w:r w:rsidR="00F61A62" w:rsidRPr="00ED7F84">
              <w:rPr>
                <w:rFonts w:ascii="Garamond" w:eastAsia="Times New Roman" w:hAnsi="Garamond" w:cs="Calibri"/>
                <w:lang w:eastAsia="it-IT"/>
              </w:rPr>
              <w:lastRenderedPageBreak/>
              <w:t>Manuale)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276B51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4CFE5C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C6D3AF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3A642" w14:textId="77777777" w:rsidR="00416E50" w:rsidRPr="008C0F06" w:rsidRDefault="00416E50" w:rsidP="00416E50">
            <w:pPr>
              <w:pStyle w:val="Paragrafoelenco"/>
              <w:widowControl w:val="0"/>
              <w:spacing w:after="0" w:line="240" w:lineRule="auto"/>
              <w:ind w:left="785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FE08F8" w14:textId="37C7095F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AE783" w14:textId="77777777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8C0F06">
              <w:rPr>
                <w:rFonts w:ascii="Garamond" w:eastAsia="Times New Roman" w:hAnsi="Garamond" w:cs="Calibri"/>
                <w:lang w:eastAsia="it-IT"/>
              </w:rPr>
              <w:t>Verificare ricorrenza presupposti di rimborso relativi a assenza del conflitto di interessi; doppio finanziamento; frode e corruzione art. 22 Reg. UE 241/2021</w:t>
            </w:r>
          </w:p>
        </w:tc>
        <w:tc>
          <w:tcPr>
            <w:tcW w:w="160" w:type="dxa"/>
            <w:vAlign w:val="center"/>
          </w:tcPr>
          <w:p w14:paraId="2E806921" w14:textId="77777777" w:rsidR="00416E50" w:rsidRDefault="00416E50" w:rsidP="00416E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77" w:type="dxa"/>
          </w:tcPr>
          <w:p w14:paraId="0F4DD6FB" w14:textId="77777777" w:rsidR="00416E50" w:rsidRDefault="00416E50" w:rsidP="00416E50">
            <w:pPr>
              <w:widowControl w:val="0"/>
            </w:pPr>
          </w:p>
        </w:tc>
      </w:tr>
      <w:tr w:rsidR="00416E50" w14:paraId="57B9DE9A" w14:textId="77777777" w:rsidTr="008C0F06">
        <w:trPr>
          <w:trHeight w:val="21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1A730D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 w:rsidRPr="008C0F06">
              <w:rPr>
                <w:rFonts w:ascii="Garamond" w:eastAsia="Times New Roman" w:hAnsi="Garamond" w:cs="Calibri"/>
                <w:b/>
                <w:bCs/>
                <w:lang w:eastAsia="it-IT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BC79CA" w14:textId="77777777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8C0F06">
              <w:rPr>
                <w:rFonts w:ascii="Garamond" w:eastAsia="Times New Roman" w:hAnsi="Garamond" w:cs="Calibri"/>
                <w:lang w:eastAsia="it-IT"/>
              </w:rPr>
              <w:t>L’Amministrazione è dotata di un Piano per prevenire la frode e l’anticorruzione?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8F978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A76E8D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48D7BD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93032" w14:textId="77777777" w:rsidR="00416E50" w:rsidRPr="008C0F06" w:rsidRDefault="00416E50" w:rsidP="00416E50">
            <w:pPr>
              <w:pStyle w:val="Paragrafoelenco"/>
              <w:widowControl w:val="0"/>
              <w:spacing w:after="0" w:line="240" w:lineRule="auto"/>
              <w:ind w:left="785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0AD364" w14:textId="77777777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5C8C61" w14:textId="77777777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8C0F06">
              <w:rPr>
                <w:rFonts w:ascii="Garamond" w:eastAsia="Times New Roman" w:hAnsi="Garamond" w:cs="Calibri"/>
                <w:lang w:eastAsia="it-IT"/>
              </w:rPr>
              <w:t>Verificare ricorrenza presupposti di rimborso relativi a assenza del conflitto di interessi; doppio finanziamento; frode e corruzione art. 22 Reg. UE 241/2021</w:t>
            </w:r>
          </w:p>
        </w:tc>
        <w:tc>
          <w:tcPr>
            <w:tcW w:w="160" w:type="dxa"/>
            <w:vAlign w:val="center"/>
          </w:tcPr>
          <w:p w14:paraId="5B82320A" w14:textId="77777777" w:rsidR="00416E50" w:rsidRDefault="00416E50" w:rsidP="00416E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77" w:type="dxa"/>
          </w:tcPr>
          <w:p w14:paraId="2CC68A71" w14:textId="77777777" w:rsidR="00416E50" w:rsidRDefault="00416E50" w:rsidP="00416E50">
            <w:pPr>
              <w:widowControl w:val="0"/>
            </w:pPr>
          </w:p>
        </w:tc>
      </w:tr>
      <w:tr w:rsidR="00416E50" w14:paraId="5139D909" w14:textId="77777777" w:rsidTr="008C0F06">
        <w:trPr>
          <w:trHeight w:val="21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9D93B6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 w:rsidRPr="008C0F06">
              <w:rPr>
                <w:rFonts w:ascii="Garamond" w:eastAsia="Times New Roman" w:hAnsi="Garamond" w:cs="Calibri"/>
                <w:b/>
                <w:bCs/>
                <w:lang w:eastAsia="it-IT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3877D3" w14:textId="77777777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8C0F06">
              <w:rPr>
                <w:rFonts w:ascii="Garamond" w:eastAsia="Times New Roman" w:hAnsi="Garamond" w:cs="Calibri"/>
                <w:strike/>
                <w:lang w:eastAsia="it-IT"/>
              </w:rPr>
              <w:t>(</w:t>
            </w:r>
            <w:r w:rsidRPr="008C0F06">
              <w:rPr>
                <w:rFonts w:ascii="Garamond" w:eastAsia="Times New Roman" w:hAnsi="Garamond" w:cs="Calibri"/>
                <w:lang w:eastAsia="it-IT"/>
              </w:rPr>
              <w:t>compilare solo nel caso in cui la risposta al punto precedente sia “SI)</w:t>
            </w:r>
          </w:p>
          <w:p w14:paraId="795990CC" w14:textId="77777777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trike/>
                <w:lang w:eastAsia="it-IT"/>
              </w:rPr>
            </w:pPr>
            <w:r w:rsidRPr="008C0F06">
              <w:rPr>
                <w:rFonts w:ascii="Garamond" w:eastAsia="Times New Roman" w:hAnsi="Garamond" w:cs="Calibri"/>
                <w:lang w:eastAsia="it-IT"/>
              </w:rPr>
              <w:t>Il Piano è pubblicato sul sito e accessibile dall’esterno?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14D652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6EFD80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FFFF21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EB507B" w14:textId="77777777" w:rsidR="00416E50" w:rsidRPr="008C0F06" w:rsidRDefault="00416E50" w:rsidP="00416E50">
            <w:pPr>
              <w:pStyle w:val="Paragrafoelenco"/>
              <w:widowControl w:val="0"/>
              <w:spacing w:after="0" w:line="240" w:lineRule="auto"/>
              <w:ind w:left="785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B6111" w14:textId="77777777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478F9B" w14:textId="77777777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8C0F06">
              <w:rPr>
                <w:rFonts w:ascii="Garamond" w:eastAsia="Times New Roman" w:hAnsi="Garamond" w:cs="Calibri"/>
                <w:lang w:eastAsia="it-IT"/>
              </w:rPr>
              <w:t>Verificare ricorrenza presupposti di rimborso relativi a assenza del conflitto di interessi; doppio finanziamento; frode e corruzione art. 22 Reg. UE 241/2021</w:t>
            </w:r>
          </w:p>
        </w:tc>
        <w:tc>
          <w:tcPr>
            <w:tcW w:w="160" w:type="dxa"/>
            <w:vAlign w:val="center"/>
          </w:tcPr>
          <w:p w14:paraId="775D239E" w14:textId="77777777" w:rsidR="00416E50" w:rsidRDefault="00416E50" w:rsidP="00416E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B2C5D68" w14:textId="77777777" w:rsidR="00416E50" w:rsidRDefault="00416E50" w:rsidP="00416E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77" w:type="dxa"/>
          </w:tcPr>
          <w:p w14:paraId="0008461D" w14:textId="77777777" w:rsidR="00416E50" w:rsidRDefault="00416E50" w:rsidP="00416E50">
            <w:pPr>
              <w:widowControl w:val="0"/>
            </w:pPr>
          </w:p>
          <w:p w14:paraId="58766627" w14:textId="77777777" w:rsidR="00416E50" w:rsidRDefault="00416E50" w:rsidP="00416E50">
            <w:pPr>
              <w:widowControl w:val="0"/>
            </w:pPr>
          </w:p>
        </w:tc>
      </w:tr>
      <w:tr w:rsidR="00416E50" w14:paraId="3F0C78CD" w14:textId="77777777" w:rsidTr="008C0F06">
        <w:trPr>
          <w:trHeight w:val="21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4800D7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 w:rsidRPr="008C0F06">
              <w:rPr>
                <w:rFonts w:ascii="Garamond" w:eastAsia="Times New Roman" w:hAnsi="Garamond" w:cs="Calibri"/>
                <w:b/>
                <w:bCs/>
                <w:lang w:eastAsia="it-IT"/>
              </w:rPr>
              <w:t xml:space="preserve">13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551863" w14:textId="7C9D8EEA" w:rsidR="00416E50" w:rsidRPr="008C0F06" w:rsidRDefault="00F61A62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8C0F06">
              <w:rPr>
                <w:rFonts w:ascii="Garamond" w:eastAsia="Times New Roman" w:hAnsi="Garamond" w:cs="Calibri"/>
                <w:lang w:eastAsia="it-IT"/>
              </w:rPr>
              <w:t>È</w:t>
            </w:r>
            <w:r w:rsidR="00416E50" w:rsidRPr="008C0F06">
              <w:rPr>
                <w:rFonts w:ascii="Garamond" w:eastAsia="Times New Roman" w:hAnsi="Garamond" w:cs="Calibri"/>
                <w:lang w:eastAsia="it-IT"/>
              </w:rPr>
              <w:t xml:space="preserve"> stata compilata </w:t>
            </w:r>
            <w:r w:rsidR="00416E50">
              <w:rPr>
                <w:rFonts w:ascii="Garamond" w:eastAsia="Times New Roman" w:hAnsi="Garamond" w:cs="Calibri"/>
                <w:lang w:eastAsia="it-IT"/>
              </w:rPr>
              <w:t xml:space="preserve">con riferimento agli Avvisi elencati nel TRACCIATO RELEVANT DUALE </w:t>
            </w:r>
            <w:r w:rsidR="00416E50" w:rsidRPr="008C0F06">
              <w:rPr>
                <w:rFonts w:ascii="Garamond" w:eastAsia="Times New Roman" w:hAnsi="Garamond" w:cs="Calibri"/>
                <w:lang w:eastAsia="it-IT"/>
              </w:rPr>
              <w:t xml:space="preserve">la “Check-list conflitto di interessi Avvisi” relativa </w:t>
            </w:r>
            <w:r w:rsidR="00416E50">
              <w:rPr>
                <w:rFonts w:ascii="Garamond" w:eastAsia="Times New Roman" w:hAnsi="Garamond" w:cs="Calibri"/>
                <w:lang w:eastAsia="it-IT"/>
              </w:rPr>
              <w:t>a ciascun avviso caricato in Regis sezione procedure di aggiudicazione</w:t>
            </w:r>
            <w:r w:rsidR="00416E50" w:rsidRPr="008C0F06">
              <w:rPr>
                <w:rFonts w:ascii="Garamond" w:eastAsia="Times New Roman" w:hAnsi="Garamond" w:cs="Calibri"/>
                <w:lang w:eastAsia="it-IT"/>
              </w:rPr>
              <w:t xml:space="preserve">? </w:t>
            </w:r>
            <w:r w:rsidR="00416E50" w:rsidRPr="00ED7F84">
              <w:rPr>
                <w:rFonts w:ascii="Garamond" w:eastAsia="Times New Roman" w:hAnsi="Garamond" w:cs="Calibri"/>
                <w:lang w:eastAsia="it-IT"/>
              </w:rPr>
              <w:t>(Confronta All. 17 Manuale)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57777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14E07A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F496C4" w14:textId="77777777" w:rsidR="00416E50" w:rsidRPr="008C0F06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48AD00" w14:textId="77777777" w:rsidR="00416E50" w:rsidRPr="008C0F06" w:rsidRDefault="00416E50" w:rsidP="00416E50">
            <w:pPr>
              <w:pStyle w:val="Paragrafoelenco"/>
              <w:widowControl w:val="0"/>
              <w:spacing w:after="0" w:line="240" w:lineRule="auto"/>
              <w:ind w:left="785"/>
              <w:rPr>
                <w:rFonts w:ascii="Garamond" w:eastAsia="Times New Roman" w:hAnsi="Garamond" w:cs="Calibri"/>
                <w:lang w:eastAsia="it-IT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21C400" w14:textId="43809AFF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68F629" w14:textId="77777777" w:rsidR="00416E50" w:rsidRPr="008C0F06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8C0F06">
              <w:rPr>
                <w:rFonts w:ascii="Garamond" w:eastAsia="Times New Roman" w:hAnsi="Garamond" w:cs="Calibri"/>
                <w:lang w:eastAsia="it-IT"/>
              </w:rPr>
              <w:t xml:space="preserve">“Check-list conflitto di interessi Avvisi” indicare data della check list </w:t>
            </w:r>
            <w:r w:rsidRPr="00AF21F3">
              <w:rPr>
                <w:rFonts w:ascii="Garamond" w:eastAsia="Times New Roman" w:hAnsi="Garamond" w:cs="Calibri"/>
                <w:b/>
                <w:bCs/>
                <w:lang w:eastAsia="it-IT"/>
              </w:rPr>
              <w:t>compilata in fase di rendicontazione della procedura</w:t>
            </w:r>
          </w:p>
        </w:tc>
        <w:tc>
          <w:tcPr>
            <w:tcW w:w="160" w:type="dxa"/>
            <w:vAlign w:val="center"/>
          </w:tcPr>
          <w:p w14:paraId="6FB86BA4" w14:textId="77777777" w:rsidR="00416E50" w:rsidRDefault="00416E50" w:rsidP="00416E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77" w:type="dxa"/>
          </w:tcPr>
          <w:p w14:paraId="1106703C" w14:textId="77777777" w:rsidR="00416E50" w:rsidRDefault="00416E50" w:rsidP="00416E50">
            <w:pPr>
              <w:widowControl w:val="0"/>
            </w:pPr>
          </w:p>
        </w:tc>
      </w:tr>
      <w:tr w:rsidR="00416E50" w14:paraId="3DB631A3" w14:textId="77777777" w:rsidTr="00FF6034">
        <w:trPr>
          <w:trHeight w:val="693"/>
        </w:trPr>
        <w:tc>
          <w:tcPr>
            <w:tcW w:w="137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5C83237E" w14:textId="77777777" w:rsidR="00416E50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Sintesi del controllo</w:t>
            </w:r>
          </w:p>
        </w:tc>
        <w:tc>
          <w:tcPr>
            <w:tcW w:w="577" w:type="dxa"/>
          </w:tcPr>
          <w:p w14:paraId="2DF57C81" w14:textId="77777777" w:rsidR="00416E50" w:rsidRDefault="00416E50" w:rsidP="00416E50">
            <w:pPr>
              <w:widowControl w:val="0"/>
            </w:pPr>
          </w:p>
        </w:tc>
      </w:tr>
      <w:tr w:rsidR="00416E50" w14:paraId="342EDDF8" w14:textId="77777777" w:rsidTr="00FF6034">
        <w:trPr>
          <w:trHeight w:val="403"/>
        </w:trPr>
        <w:tc>
          <w:tcPr>
            <w:tcW w:w="813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9B0CB7" w14:textId="77777777" w:rsidR="00416E50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Esito del controllo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437B70" w14:textId="77777777" w:rsidR="00416E50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Positivo</w:t>
            </w:r>
          </w:p>
        </w:tc>
        <w:tc>
          <w:tcPr>
            <w:tcW w:w="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E31895" w14:textId="77777777" w:rsidR="00416E50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77" w:type="dxa"/>
          </w:tcPr>
          <w:p w14:paraId="4232DC01" w14:textId="77777777" w:rsidR="00416E50" w:rsidRDefault="00416E50" w:rsidP="00416E50">
            <w:pPr>
              <w:widowControl w:val="0"/>
            </w:pPr>
          </w:p>
        </w:tc>
      </w:tr>
      <w:tr w:rsidR="00416E50" w14:paraId="25B528EC" w14:textId="77777777" w:rsidTr="00FF6034">
        <w:trPr>
          <w:trHeight w:val="403"/>
        </w:trPr>
        <w:tc>
          <w:tcPr>
            <w:tcW w:w="8133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3123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CE7A" w14:textId="77777777" w:rsidR="00416E50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Negativo</w:t>
            </w:r>
          </w:p>
        </w:tc>
        <w:tc>
          <w:tcPr>
            <w:tcW w:w="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D8F217" w14:textId="77777777" w:rsidR="00416E50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77" w:type="dxa"/>
          </w:tcPr>
          <w:p w14:paraId="30CC390B" w14:textId="77777777" w:rsidR="00416E50" w:rsidRDefault="00416E50" w:rsidP="00416E50">
            <w:pPr>
              <w:widowControl w:val="0"/>
            </w:pPr>
          </w:p>
        </w:tc>
      </w:tr>
      <w:tr w:rsidR="00416E50" w14:paraId="1EBDB896" w14:textId="77777777" w:rsidTr="00FF6034">
        <w:trPr>
          <w:trHeight w:val="370"/>
        </w:trPr>
        <w:tc>
          <w:tcPr>
            <w:tcW w:w="11232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31EFBBFA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</w:p>
          <w:p w14:paraId="550B4248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</w:p>
          <w:p w14:paraId="2BFAA38B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60C7BD" w14:textId="77777777" w:rsidR="00416E50" w:rsidRDefault="00416E50" w:rsidP="00416E5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77" w:type="dxa"/>
          </w:tcPr>
          <w:p w14:paraId="20DB7900" w14:textId="77777777" w:rsidR="00416E50" w:rsidRDefault="00416E50" w:rsidP="00416E50">
            <w:pPr>
              <w:widowControl w:val="0"/>
            </w:pPr>
          </w:p>
        </w:tc>
      </w:tr>
      <w:tr w:rsidR="00416E50" w14:paraId="75263193" w14:textId="77777777" w:rsidTr="00FF6034">
        <w:trPr>
          <w:trHeight w:val="370"/>
        </w:trPr>
        <w:tc>
          <w:tcPr>
            <w:tcW w:w="137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6F5F262F" w14:textId="77777777" w:rsidR="00416E50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Note</w:t>
            </w:r>
          </w:p>
        </w:tc>
        <w:tc>
          <w:tcPr>
            <w:tcW w:w="577" w:type="dxa"/>
          </w:tcPr>
          <w:p w14:paraId="3048D528" w14:textId="77777777" w:rsidR="00416E50" w:rsidRDefault="00416E50" w:rsidP="00416E50">
            <w:pPr>
              <w:widowControl w:val="0"/>
            </w:pPr>
          </w:p>
        </w:tc>
      </w:tr>
      <w:tr w:rsidR="00416E50" w14:paraId="6310BD1C" w14:textId="77777777" w:rsidTr="001D444C">
        <w:trPr>
          <w:trHeight w:val="1479"/>
        </w:trPr>
        <w:tc>
          <w:tcPr>
            <w:tcW w:w="137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48D0A2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B0F0"/>
                <w:sz w:val="24"/>
                <w:szCs w:val="24"/>
                <w:lang w:eastAsia="it-IT"/>
              </w:rPr>
            </w:pPr>
          </w:p>
        </w:tc>
        <w:tc>
          <w:tcPr>
            <w:tcW w:w="577" w:type="dxa"/>
          </w:tcPr>
          <w:p w14:paraId="6578B6FC" w14:textId="77777777" w:rsidR="00416E50" w:rsidRDefault="00416E50" w:rsidP="00416E50">
            <w:pPr>
              <w:widowControl w:val="0"/>
            </w:pPr>
          </w:p>
        </w:tc>
      </w:tr>
      <w:tr w:rsidR="00416E50" w14:paraId="6DC9DE52" w14:textId="77777777" w:rsidTr="00FF6034">
        <w:trPr>
          <w:trHeight w:val="370"/>
        </w:trPr>
        <w:tc>
          <w:tcPr>
            <w:tcW w:w="483" w:type="dxa"/>
            <w:gridSpan w:val="2"/>
            <w:tcBorders>
              <w:bottom w:val="single" w:sz="4" w:space="0" w:color="000000"/>
            </w:tcBorders>
            <w:shd w:val="clear" w:color="000000" w:fill="FFFFFF"/>
            <w:vAlign w:val="center"/>
          </w:tcPr>
          <w:p w14:paraId="1433B3AA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638" w:type="dxa"/>
            <w:gridSpan w:val="4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1E804818" w14:textId="77777777" w:rsidR="00416E50" w:rsidRDefault="00416E50" w:rsidP="00416E5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65" w:type="dxa"/>
            <w:gridSpan w:val="2"/>
            <w:shd w:val="clear" w:color="000000" w:fill="FFFFFF"/>
            <w:vAlign w:val="bottom"/>
          </w:tcPr>
          <w:p w14:paraId="3A5A7133" w14:textId="77777777" w:rsidR="00416E50" w:rsidRDefault="00416E50" w:rsidP="00416E5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25" w:type="dxa"/>
            <w:shd w:val="clear" w:color="000000" w:fill="FFFFFF"/>
            <w:vAlign w:val="bottom"/>
          </w:tcPr>
          <w:p w14:paraId="3AB57902" w14:textId="77777777" w:rsidR="00416E50" w:rsidRDefault="00416E50" w:rsidP="00416E5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15" w:type="dxa"/>
            <w:gridSpan w:val="3"/>
            <w:shd w:val="clear" w:color="000000" w:fill="FFFFFF"/>
            <w:vAlign w:val="bottom"/>
          </w:tcPr>
          <w:p w14:paraId="5EF02681" w14:textId="77777777" w:rsidR="00416E50" w:rsidRDefault="00416E50" w:rsidP="00416E5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shd w:val="clear" w:color="000000" w:fill="FFFFFF"/>
            <w:vAlign w:val="bottom"/>
          </w:tcPr>
          <w:p w14:paraId="3E020877" w14:textId="77777777" w:rsidR="00416E50" w:rsidRDefault="00416E50" w:rsidP="00416E5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223" w:type="dxa"/>
            <w:gridSpan w:val="3"/>
            <w:shd w:val="clear" w:color="000000" w:fill="FFFFFF"/>
            <w:vAlign w:val="bottom"/>
          </w:tcPr>
          <w:p w14:paraId="6F0BA2C1" w14:textId="77777777" w:rsidR="00416E50" w:rsidRDefault="00416E50" w:rsidP="00416E5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bottom"/>
          </w:tcPr>
          <w:p w14:paraId="2C6FCB0A" w14:textId="77777777" w:rsidR="00416E50" w:rsidRDefault="00416E50" w:rsidP="00416E5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77" w:type="dxa"/>
          </w:tcPr>
          <w:p w14:paraId="57CCFB19" w14:textId="77777777" w:rsidR="00416E50" w:rsidRDefault="00416E50" w:rsidP="00416E50">
            <w:pPr>
              <w:widowControl w:val="0"/>
            </w:pPr>
          </w:p>
        </w:tc>
      </w:tr>
      <w:tr w:rsidR="00416E50" w14:paraId="31254F76" w14:textId="77777777" w:rsidTr="001D444C">
        <w:trPr>
          <w:trHeight w:val="799"/>
        </w:trPr>
        <w:tc>
          <w:tcPr>
            <w:tcW w:w="5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62F3BC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Data di sottoscrizione della Check list</w:t>
            </w:r>
          </w:p>
        </w:tc>
        <w:tc>
          <w:tcPr>
            <w:tcW w:w="669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2D6E8F" w14:textId="77777777" w:rsidR="00416E50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62" w:type="dxa"/>
            <w:gridSpan w:val="4"/>
            <w:shd w:val="clear" w:color="auto" w:fill="auto"/>
            <w:vAlign w:val="center"/>
          </w:tcPr>
          <w:p w14:paraId="50F70FC8" w14:textId="77777777" w:rsidR="00416E50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416E50" w14:paraId="65D2A67F" w14:textId="77777777" w:rsidTr="001D444C">
        <w:trPr>
          <w:trHeight w:val="718"/>
        </w:trPr>
        <w:tc>
          <w:tcPr>
            <w:tcW w:w="5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66399B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Controllore (Funzionario se presente) </w:t>
            </w:r>
          </w:p>
        </w:tc>
        <w:tc>
          <w:tcPr>
            <w:tcW w:w="310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BCE40D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5C857A32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Nome e Cognome</w:t>
            </w:r>
          </w:p>
          <w:p w14:paraId="07ADC834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0849769A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79757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0C558A39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Firma    </w:t>
            </w:r>
          </w:p>
          <w:p w14:paraId="48A4673A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              </w:t>
            </w:r>
          </w:p>
        </w:tc>
        <w:tc>
          <w:tcPr>
            <w:tcW w:w="2462" w:type="dxa"/>
            <w:gridSpan w:val="4"/>
            <w:shd w:val="clear" w:color="auto" w:fill="auto"/>
            <w:vAlign w:val="center"/>
          </w:tcPr>
          <w:p w14:paraId="6618F096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416E50" w14:paraId="26FF4360" w14:textId="77777777" w:rsidTr="001D444C">
        <w:trPr>
          <w:trHeight w:val="853"/>
        </w:trPr>
        <w:tc>
          <w:tcPr>
            <w:tcW w:w="5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4A4794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Responsabile dell'Ufficio "xxxx"</w:t>
            </w:r>
          </w:p>
        </w:tc>
        <w:tc>
          <w:tcPr>
            <w:tcW w:w="310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A8D2C2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Nome e Cognome</w:t>
            </w:r>
          </w:p>
          <w:p w14:paraId="38AA15B9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70102B5A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C1109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62064B20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Firma </w:t>
            </w:r>
          </w:p>
          <w:p w14:paraId="267D080F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62" w:type="dxa"/>
            <w:gridSpan w:val="4"/>
            <w:shd w:val="clear" w:color="auto" w:fill="auto"/>
            <w:vAlign w:val="center"/>
          </w:tcPr>
          <w:p w14:paraId="25AADD79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416E50" w14:paraId="6DF48B64" w14:textId="77777777" w:rsidTr="00FF6034">
        <w:trPr>
          <w:trHeight w:val="1250"/>
        </w:trPr>
        <w:tc>
          <w:tcPr>
            <w:tcW w:w="483" w:type="dxa"/>
            <w:gridSpan w:val="2"/>
            <w:shd w:val="clear" w:color="000000" w:fill="FFFFFF"/>
            <w:vAlign w:val="center"/>
          </w:tcPr>
          <w:p w14:paraId="29C87A3D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638" w:type="dxa"/>
            <w:gridSpan w:val="4"/>
            <w:shd w:val="clear" w:color="000000" w:fill="FFFFFF"/>
            <w:vAlign w:val="center"/>
          </w:tcPr>
          <w:p w14:paraId="0B065120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65" w:type="dxa"/>
            <w:gridSpan w:val="2"/>
            <w:shd w:val="clear" w:color="000000" w:fill="FFFFFF"/>
            <w:vAlign w:val="center"/>
          </w:tcPr>
          <w:p w14:paraId="0C62FFBC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25" w:type="dxa"/>
            <w:shd w:val="clear" w:color="000000" w:fill="FFFFFF"/>
            <w:vAlign w:val="center"/>
          </w:tcPr>
          <w:p w14:paraId="4CF9913C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15" w:type="dxa"/>
            <w:gridSpan w:val="3"/>
            <w:shd w:val="clear" w:color="000000" w:fill="FFFFFF"/>
            <w:vAlign w:val="center"/>
          </w:tcPr>
          <w:p w14:paraId="1D457EA5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0E183D3C" w14:textId="77777777" w:rsidR="00416E50" w:rsidRDefault="00416E50" w:rsidP="00416E50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223" w:type="dxa"/>
            <w:gridSpan w:val="3"/>
            <w:shd w:val="clear" w:color="000000" w:fill="FFFFFF"/>
            <w:vAlign w:val="center"/>
          </w:tcPr>
          <w:p w14:paraId="52F1F09A" w14:textId="77777777" w:rsidR="00416E50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26A81A90" w14:textId="77777777" w:rsidR="00416E50" w:rsidRDefault="00416E50" w:rsidP="00416E5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77" w:type="dxa"/>
          </w:tcPr>
          <w:p w14:paraId="1A0FDF41" w14:textId="77777777" w:rsidR="00416E50" w:rsidRDefault="00416E50" w:rsidP="00416E50">
            <w:pPr>
              <w:widowControl w:val="0"/>
            </w:pPr>
          </w:p>
        </w:tc>
      </w:tr>
    </w:tbl>
    <w:p w14:paraId="59945FCE" w14:textId="77777777" w:rsidR="00C62F9D" w:rsidRDefault="00C62F9D">
      <w:pPr>
        <w:tabs>
          <w:tab w:val="left" w:pos="10348"/>
        </w:tabs>
      </w:pPr>
    </w:p>
    <w:sectPr w:rsidR="00C62F9D">
      <w:headerReference w:type="default" r:id="rId17"/>
      <w:footerReference w:type="default" r:id="rId18"/>
      <w:pgSz w:w="16838" w:h="11906" w:orient="landscape"/>
      <w:pgMar w:top="1134" w:right="1417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0F89" w14:textId="77777777" w:rsidR="00437E93" w:rsidRDefault="00437E93">
      <w:pPr>
        <w:spacing w:after="0" w:line="240" w:lineRule="auto"/>
      </w:pPr>
      <w:r>
        <w:separator/>
      </w:r>
    </w:p>
  </w:endnote>
  <w:endnote w:type="continuationSeparator" w:id="0">
    <w:p w14:paraId="67F046F4" w14:textId="77777777" w:rsidR="00437E93" w:rsidRDefault="0043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EUAlbertina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927367"/>
      <w:docPartObj>
        <w:docPartGallery w:val="Page Numbers (Bottom of Page)"/>
        <w:docPartUnique/>
      </w:docPartObj>
    </w:sdtPr>
    <w:sdtEndPr/>
    <w:sdtContent>
      <w:p w14:paraId="6715CB2D" w14:textId="77777777" w:rsidR="00C62F9D" w:rsidRDefault="00AB00CD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205C22" w14:textId="77777777" w:rsidR="00C62F9D" w:rsidRDefault="00C62F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136431"/>
      <w:docPartObj>
        <w:docPartGallery w:val="Page Numbers (Bottom of Page)"/>
        <w:docPartUnique/>
      </w:docPartObj>
    </w:sdtPr>
    <w:sdtEndPr/>
    <w:sdtContent>
      <w:p w14:paraId="5B47533D" w14:textId="77777777" w:rsidR="00C62F9D" w:rsidRDefault="00AB00CD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512C45" w14:textId="77777777" w:rsidR="00C62F9D" w:rsidRDefault="00C62F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97738"/>
      <w:docPartObj>
        <w:docPartGallery w:val="Page Numbers (Bottom of Page)"/>
        <w:docPartUnique/>
      </w:docPartObj>
    </w:sdtPr>
    <w:sdtEndPr/>
    <w:sdtContent>
      <w:p w14:paraId="19EF2C9D" w14:textId="77777777" w:rsidR="00C62F9D" w:rsidRDefault="00AB00CD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078F401B" w14:textId="77777777" w:rsidR="00C62F9D" w:rsidRDefault="00C62F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7649" w14:textId="77777777" w:rsidR="00437E93" w:rsidRDefault="00437E93">
      <w:pPr>
        <w:spacing w:after="0" w:line="240" w:lineRule="auto"/>
      </w:pPr>
      <w:r>
        <w:separator/>
      </w:r>
    </w:p>
  </w:footnote>
  <w:footnote w:type="continuationSeparator" w:id="0">
    <w:p w14:paraId="7E93057E" w14:textId="77777777" w:rsidR="00437E93" w:rsidRDefault="00437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8DA8" w14:textId="77777777" w:rsidR="00C62F9D" w:rsidRDefault="00AB00CD">
    <w:pPr>
      <w:pStyle w:val="Intestazione"/>
      <w:ind w:left="709" w:hanging="851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58240" behindDoc="1" locked="0" layoutInCell="0" allowOverlap="1" wp14:anchorId="16B0BE1E" wp14:editId="157A33E2">
          <wp:simplePos x="0" y="0"/>
          <wp:positionH relativeFrom="column">
            <wp:posOffset>8890635</wp:posOffset>
          </wp:positionH>
          <wp:positionV relativeFrom="paragraph">
            <wp:posOffset>-362585</wp:posOffset>
          </wp:positionV>
          <wp:extent cx="572770" cy="910590"/>
          <wp:effectExtent l="0" t="0" r="0" b="0"/>
          <wp:wrapNone/>
          <wp:docPr id="664406951" name="Image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784" t="-435" r="29311" b="435"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910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BE58" w14:textId="77777777" w:rsidR="00C62F9D" w:rsidRDefault="00AB00CD">
    <w:pPr>
      <w:pStyle w:val="Intestazione"/>
      <w:ind w:left="709" w:hanging="851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59264" behindDoc="1" locked="0" layoutInCell="0" allowOverlap="1" wp14:anchorId="0C25144F" wp14:editId="0588DED0">
          <wp:simplePos x="0" y="0"/>
          <wp:positionH relativeFrom="column">
            <wp:posOffset>8890635</wp:posOffset>
          </wp:positionH>
          <wp:positionV relativeFrom="paragraph">
            <wp:posOffset>-362585</wp:posOffset>
          </wp:positionV>
          <wp:extent cx="572770" cy="910590"/>
          <wp:effectExtent l="0" t="0" r="0" b="0"/>
          <wp:wrapNone/>
          <wp:docPr id="1227390895" name="Image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784" t="-435" r="29311" b="435"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910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3192" w14:textId="77777777" w:rsidR="00C62F9D" w:rsidRDefault="00AB00CD">
    <w:pPr>
      <w:pStyle w:val="Intestazione"/>
    </w:pPr>
    <w:r>
      <w:rPr>
        <w:noProof/>
      </w:rPr>
      <w:drawing>
        <wp:anchor distT="0" distB="0" distL="0" distR="0" simplePos="0" relativeHeight="251656192" behindDoc="1" locked="0" layoutInCell="0" allowOverlap="1" wp14:anchorId="6ED8894E" wp14:editId="04187AF0">
          <wp:simplePos x="0" y="0"/>
          <wp:positionH relativeFrom="column">
            <wp:posOffset>9106535</wp:posOffset>
          </wp:positionH>
          <wp:positionV relativeFrom="paragraph">
            <wp:posOffset>-334010</wp:posOffset>
          </wp:positionV>
          <wp:extent cx="404495" cy="643255"/>
          <wp:effectExtent l="0" t="0" r="0" b="0"/>
          <wp:wrapNone/>
          <wp:docPr id="5" name="Image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784" t="-435" r="29311" b="435"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0" allowOverlap="1" wp14:anchorId="3A30F792" wp14:editId="0396603A">
          <wp:simplePos x="0" y="0"/>
          <wp:positionH relativeFrom="column">
            <wp:posOffset>7374255</wp:posOffset>
          </wp:positionH>
          <wp:positionV relativeFrom="paragraph">
            <wp:posOffset>-297180</wp:posOffset>
          </wp:positionV>
          <wp:extent cx="1576705" cy="412115"/>
          <wp:effectExtent l="0" t="0" r="0" b="0"/>
          <wp:wrapNone/>
          <wp:docPr id="6" name="Image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9915"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412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1E"/>
    <w:multiLevelType w:val="hybridMultilevel"/>
    <w:tmpl w:val="ED463D64"/>
    <w:lvl w:ilvl="0" w:tplc="6ABE88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131A"/>
    <w:multiLevelType w:val="hybridMultilevel"/>
    <w:tmpl w:val="0BD684D8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 w15:restartNumberingAfterBreak="0">
    <w:nsid w:val="14B16EE7"/>
    <w:multiLevelType w:val="multilevel"/>
    <w:tmpl w:val="A9387B04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513095"/>
    <w:multiLevelType w:val="hybridMultilevel"/>
    <w:tmpl w:val="035896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11C75"/>
    <w:multiLevelType w:val="hybridMultilevel"/>
    <w:tmpl w:val="F9E2E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6370E"/>
    <w:multiLevelType w:val="hybridMultilevel"/>
    <w:tmpl w:val="19F2A694"/>
    <w:lvl w:ilvl="0" w:tplc="0322A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85942"/>
    <w:multiLevelType w:val="hybridMultilevel"/>
    <w:tmpl w:val="FD9A96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8577C"/>
    <w:multiLevelType w:val="multilevel"/>
    <w:tmpl w:val="DE9ED7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EFB2709"/>
    <w:multiLevelType w:val="hybridMultilevel"/>
    <w:tmpl w:val="90C08A30"/>
    <w:lvl w:ilvl="0" w:tplc="92FE9ADC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360476">
    <w:abstractNumId w:val="2"/>
  </w:num>
  <w:num w:numId="2" w16cid:durableId="1987321844">
    <w:abstractNumId w:val="7"/>
  </w:num>
  <w:num w:numId="3" w16cid:durableId="246765035">
    <w:abstractNumId w:val="4"/>
  </w:num>
  <w:num w:numId="4" w16cid:durableId="1279989539">
    <w:abstractNumId w:val="5"/>
  </w:num>
  <w:num w:numId="5" w16cid:durableId="488517395">
    <w:abstractNumId w:val="3"/>
  </w:num>
  <w:num w:numId="6" w16cid:durableId="302469605">
    <w:abstractNumId w:val="6"/>
  </w:num>
  <w:num w:numId="7" w16cid:durableId="647125572">
    <w:abstractNumId w:val="0"/>
  </w:num>
  <w:num w:numId="8" w16cid:durableId="2090230827">
    <w:abstractNumId w:val="1"/>
  </w:num>
  <w:num w:numId="9" w16cid:durableId="17234069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9D"/>
    <w:rsid w:val="00007E7C"/>
    <w:rsid w:val="00034952"/>
    <w:rsid w:val="00073EC7"/>
    <w:rsid w:val="00094B9E"/>
    <w:rsid w:val="000A744F"/>
    <w:rsid w:val="000B6311"/>
    <w:rsid w:val="000D11A9"/>
    <w:rsid w:val="000D1526"/>
    <w:rsid w:val="000E5543"/>
    <w:rsid w:val="00190017"/>
    <w:rsid w:val="001D444C"/>
    <w:rsid w:val="002152FA"/>
    <w:rsid w:val="002639BA"/>
    <w:rsid w:val="00316CF1"/>
    <w:rsid w:val="0036347D"/>
    <w:rsid w:val="00365247"/>
    <w:rsid w:val="00366EA8"/>
    <w:rsid w:val="00397F41"/>
    <w:rsid w:val="003C5BA2"/>
    <w:rsid w:val="003E106D"/>
    <w:rsid w:val="0040619F"/>
    <w:rsid w:val="00415A56"/>
    <w:rsid w:val="00416E50"/>
    <w:rsid w:val="00433E9C"/>
    <w:rsid w:val="00437E93"/>
    <w:rsid w:val="00437EF8"/>
    <w:rsid w:val="004501F3"/>
    <w:rsid w:val="004A015D"/>
    <w:rsid w:val="004C5B78"/>
    <w:rsid w:val="005015BC"/>
    <w:rsid w:val="00527B12"/>
    <w:rsid w:val="00537F01"/>
    <w:rsid w:val="005518D2"/>
    <w:rsid w:val="00553078"/>
    <w:rsid w:val="00560F3D"/>
    <w:rsid w:val="005616FA"/>
    <w:rsid w:val="005706DA"/>
    <w:rsid w:val="0058046D"/>
    <w:rsid w:val="005C10AA"/>
    <w:rsid w:val="00633B71"/>
    <w:rsid w:val="00637AC6"/>
    <w:rsid w:val="006608F3"/>
    <w:rsid w:val="006623D2"/>
    <w:rsid w:val="00677AAF"/>
    <w:rsid w:val="006B5066"/>
    <w:rsid w:val="006B7D07"/>
    <w:rsid w:val="006D129A"/>
    <w:rsid w:val="006D4A99"/>
    <w:rsid w:val="006D5FD5"/>
    <w:rsid w:val="006F0671"/>
    <w:rsid w:val="00701D4D"/>
    <w:rsid w:val="00715D25"/>
    <w:rsid w:val="007310E5"/>
    <w:rsid w:val="007363E4"/>
    <w:rsid w:val="00740E30"/>
    <w:rsid w:val="00757B0E"/>
    <w:rsid w:val="0076246F"/>
    <w:rsid w:val="0078048F"/>
    <w:rsid w:val="00795128"/>
    <w:rsid w:val="007B541E"/>
    <w:rsid w:val="007C6F8E"/>
    <w:rsid w:val="007D20A7"/>
    <w:rsid w:val="007E456A"/>
    <w:rsid w:val="007E6732"/>
    <w:rsid w:val="007F421B"/>
    <w:rsid w:val="007F6CD8"/>
    <w:rsid w:val="007F7A02"/>
    <w:rsid w:val="0082210A"/>
    <w:rsid w:val="008437FD"/>
    <w:rsid w:val="008520BA"/>
    <w:rsid w:val="00864188"/>
    <w:rsid w:val="00874E78"/>
    <w:rsid w:val="008B6FE5"/>
    <w:rsid w:val="008C0F06"/>
    <w:rsid w:val="008C5D61"/>
    <w:rsid w:val="008D04F7"/>
    <w:rsid w:val="009459A8"/>
    <w:rsid w:val="00954729"/>
    <w:rsid w:val="009A7E53"/>
    <w:rsid w:val="009B1370"/>
    <w:rsid w:val="009B6D6E"/>
    <w:rsid w:val="009C2AE0"/>
    <w:rsid w:val="009D23F0"/>
    <w:rsid w:val="009D4BD3"/>
    <w:rsid w:val="009E4AB9"/>
    <w:rsid w:val="009E76EB"/>
    <w:rsid w:val="009F5C95"/>
    <w:rsid w:val="009F6751"/>
    <w:rsid w:val="00A044E6"/>
    <w:rsid w:val="00A43A02"/>
    <w:rsid w:val="00A503A9"/>
    <w:rsid w:val="00A9759F"/>
    <w:rsid w:val="00AB00CD"/>
    <w:rsid w:val="00AC0458"/>
    <w:rsid w:val="00AC544C"/>
    <w:rsid w:val="00AE2505"/>
    <w:rsid w:val="00AF21F3"/>
    <w:rsid w:val="00B9525A"/>
    <w:rsid w:val="00BA4F82"/>
    <w:rsid w:val="00C01B14"/>
    <w:rsid w:val="00C06659"/>
    <w:rsid w:val="00C258B5"/>
    <w:rsid w:val="00C3217B"/>
    <w:rsid w:val="00C62F9D"/>
    <w:rsid w:val="00CC620D"/>
    <w:rsid w:val="00CE383F"/>
    <w:rsid w:val="00CE5F37"/>
    <w:rsid w:val="00D17B68"/>
    <w:rsid w:val="00D50AE0"/>
    <w:rsid w:val="00D779E6"/>
    <w:rsid w:val="00D81607"/>
    <w:rsid w:val="00DE0A71"/>
    <w:rsid w:val="00E37D0B"/>
    <w:rsid w:val="00E41B9A"/>
    <w:rsid w:val="00E645B2"/>
    <w:rsid w:val="00E65933"/>
    <w:rsid w:val="00E77484"/>
    <w:rsid w:val="00E90133"/>
    <w:rsid w:val="00EC0A7F"/>
    <w:rsid w:val="00ED7F84"/>
    <w:rsid w:val="00EE54AD"/>
    <w:rsid w:val="00EF425A"/>
    <w:rsid w:val="00F063E2"/>
    <w:rsid w:val="00F16271"/>
    <w:rsid w:val="00F20C3B"/>
    <w:rsid w:val="00F25EEC"/>
    <w:rsid w:val="00F61A62"/>
    <w:rsid w:val="00F62E2A"/>
    <w:rsid w:val="00F72CB8"/>
    <w:rsid w:val="00F765CE"/>
    <w:rsid w:val="00F919D9"/>
    <w:rsid w:val="00F941F3"/>
    <w:rsid w:val="00FA441E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AD23"/>
  <w15:docId w15:val="{F5877ADD-09FA-4E7B-B3A4-55605B92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08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link w:val="Paragrafoelenco"/>
    <w:uiPriority w:val="34"/>
    <w:qFormat/>
    <w:locked/>
    <w:rsid w:val="00482081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8208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482081"/>
    <w:rPr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82081"/>
    <w:rPr>
      <w:rFonts w:ascii="Segoe UI" w:hAnsi="Segoe UI" w:cs="Segoe UI"/>
      <w:sz w:val="18"/>
      <w:szCs w:val="18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36949"/>
    <w:rPr>
      <w:b/>
      <w:bCs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852B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852B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8B215B"/>
    <w:rPr>
      <w:sz w:val="20"/>
      <w:szCs w:val="20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8B215B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656A1D"/>
    <w:rPr>
      <w:i/>
      <w:iCs/>
    </w:rPr>
  </w:style>
  <w:style w:type="character" w:styleId="Enfasigrassetto">
    <w:name w:val="Strong"/>
    <w:basedOn w:val="Carpredefinitoparagrafo"/>
    <w:uiPriority w:val="22"/>
    <w:qFormat/>
    <w:rsid w:val="00D41AB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40E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C40E13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link w:val="ParagrafoelencoCarattere"/>
    <w:uiPriority w:val="34"/>
    <w:qFormat/>
    <w:rsid w:val="0048208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82081"/>
    <w:pPr>
      <w:spacing w:line="240" w:lineRule="auto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820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336949"/>
    <w:rPr>
      <w:b/>
      <w:b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paragraph" w:styleId="Revisione">
    <w:name w:val="Revision"/>
    <w:uiPriority w:val="99"/>
    <w:semiHidden/>
    <w:qFormat/>
    <w:rsid w:val="00EE50F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215B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05EB9"/>
    <w:rPr>
      <w:rFonts w:ascii="EUAlbertina" w:eastAsia="Calibri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qFormat/>
    <w:rsid w:val="00D41A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rameContents">
    <w:name w:val="Frame Contents"/>
    <w:basedOn w:val="Normale"/>
    <w:qFormat/>
  </w:style>
  <w:style w:type="table" w:styleId="Grigliatabella">
    <w:name w:val="Table Grid"/>
    <w:basedOn w:val="Tabellanormale"/>
    <w:uiPriority w:val="39"/>
    <w:rsid w:val="00F4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4ADC43AB0A24592FBF87DB79DB0FB" ma:contentTypeVersion="8" ma:contentTypeDescription="Create a new document." ma:contentTypeScope="" ma:versionID="51dfdb199a76a1b57728e587f0fb4d6a">
  <xsd:schema xmlns:xsd="http://www.w3.org/2001/XMLSchema" xmlns:xs="http://www.w3.org/2001/XMLSchema" xmlns:p="http://schemas.microsoft.com/office/2006/metadata/properties" xmlns:ns2="3fe83e5f-7cf2-404c-84c3-b062a4e7d27b" targetNamespace="http://schemas.microsoft.com/office/2006/metadata/properties" ma:root="true" ma:fieldsID="cc2febc3575bd917139fdeb8bbd2ea92" ns2:_="">
    <xsd:import namespace="3fe83e5f-7cf2-404c-84c3-b062a4e7d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3e5f-7cf2-404c-84c3-b062a4e7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EBD44-3375-4DBD-94B3-BDE81950B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EDA1A2-7DD0-428D-8F0A-383A810B7E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8EC7E5-B7CA-443C-BF98-5462B7B62C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F5AFD-E352-4133-A410-24AB6F5B2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3e5f-7cf2-404c-84c3-b062a4e7d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11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D'Angelo Marianna</dc:creator>
  <cp:keywords/>
  <dc:description/>
  <cp:lastModifiedBy>Di Palma Valeria</cp:lastModifiedBy>
  <cp:revision>9</cp:revision>
  <dcterms:created xsi:type="dcterms:W3CDTF">2024-05-27T17:25:00Z</dcterms:created>
  <dcterms:modified xsi:type="dcterms:W3CDTF">2024-06-03T15:27:00Z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0x0101008984ADC43AB0A24592FBF87DB79DB0FB</vt:lpwstr>
  </property>
</Properties>
</file>